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4158" w14:textId="77777777" w:rsidR="0004109C" w:rsidRDefault="0070584D" w:rsidP="0004109C">
      <w:pPr>
        <w:spacing w:after="0" w:line="240" w:lineRule="auto"/>
        <w:jc w:val="center"/>
        <w:rPr>
          <w:rFonts w:ascii="Calibri" w:hAnsi="Calibri" w:cs="Calibri"/>
          <w:b/>
          <w:bCs/>
          <w:sz w:val="24"/>
          <w:szCs w:val="24"/>
        </w:rPr>
      </w:pPr>
      <w:r w:rsidRPr="0004109C">
        <w:rPr>
          <w:rFonts w:ascii="Calibri" w:hAnsi="Calibri" w:cs="Calibri"/>
          <w:b/>
          <w:bCs/>
          <w:sz w:val="24"/>
          <w:szCs w:val="24"/>
        </w:rPr>
        <w:t>N</w:t>
      </w:r>
      <w:r w:rsidR="0004109C" w:rsidRPr="0004109C">
        <w:rPr>
          <w:rFonts w:ascii="Calibri" w:hAnsi="Calibri" w:cs="Calibri"/>
          <w:b/>
          <w:bCs/>
          <w:sz w:val="24"/>
          <w:szCs w:val="24"/>
        </w:rPr>
        <w:t>ATIONAL</w:t>
      </w:r>
    </w:p>
    <w:p w14:paraId="247F514B" w14:textId="5F85B5A4" w:rsidR="0004109C" w:rsidRPr="0004109C" w:rsidRDefault="0004109C" w:rsidP="0004109C">
      <w:pPr>
        <w:spacing w:after="0" w:line="240" w:lineRule="auto"/>
        <w:jc w:val="center"/>
        <w:rPr>
          <w:rFonts w:ascii="Calibri" w:hAnsi="Calibri" w:cs="Calibri"/>
          <w:b/>
          <w:bCs/>
          <w:sz w:val="24"/>
          <w:szCs w:val="24"/>
        </w:rPr>
      </w:pPr>
      <w:r w:rsidRPr="0004109C">
        <w:rPr>
          <w:rFonts w:ascii="Calibri" w:hAnsi="Calibri" w:cs="Calibri"/>
          <w:b/>
          <w:bCs/>
          <w:sz w:val="24"/>
          <w:szCs w:val="24"/>
        </w:rPr>
        <w:t>SONS OF AMVETS</w:t>
      </w:r>
    </w:p>
    <w:p w14:paraId="197E6EAD" w14:textId="5B95FFB3" w:rsidR="00E346DD" w:rsidRPr="0004109C" w:rsidRDefault="00E346DD" w:rsidP="0004109C">
      <w:pPr>
        <w:spacing w:after="0" w:line="240" w:lineRule="auto"/>
        <w:jc w:val="center"/>
        <w:rPr>
          <w:rFonts w:ascii="Calibri" w:hAnsi="Calibri" w:cs="Calibri"/>
          <w:b/>
          <w:bCs/>
          <w:sz w:val="24"/>
          <w:szCs w:val="24"/>
        </w:rPr>
      </w:pPr>
      <w:r w:rsidRPr="0004109C">
        <w:rPr>
          <w:rFonts w:ascii="Calibri" w:hAnsi="Calibri" w:cs="Calibri"/>
          <w:b/>
          <w:bCs/>
          <w:sz w:val="24"/>
          <w:szCs w:val="24"/>
        </w:rPr>
        <w:t>RECORDS RETENTION AND DISPOSITION POLICY</w:t>
      </w:r>
    </w:p>
    <w:p w14:paraId="16F11B98" w14:textId="78374246" w:rsidR="00E346DD" w:rsidRPr="0004109C" w:rsidRDefault="00E346DD" w:rsidP="0004109C">
      <w:pPr>
        <w:spacing w:after="0" w:line="240" w:lineRule="auto"/>
        <w:rPr>
          <w:rFonts w:ascii="Calibri" w:hAnsi="Calibri" w:cs="Calibri"/>
          <w:sz w:val="20"/>
          <w:szCs w:val="20"/>
        </w:rPr>
      </w:pPr>
    </w:p>
    <w:p w14:paraId="7AF67874" w14:textId="654904EE" w:rsidR="0070584D" w:rsidRPr="0004109C" w:rsidRDefault="0070584D" w:rsidP="0004109C">
      <w:pPr>
        <w:spacing w:after="0" w:line="240" w:lineRule="auto"/>
        <w:ind w:firstLine="720"/>
        <w:rPr>
          <w:rFonts w:ascii="Calibri" w:hAnsi="Calibri" w:cs="Calibri"/>
          <w:sz w:val="20"/>
          <w:szCs w:val="20"/>
        </w:rPr>
      </w:pPr>
      <w:r w:rsidRPr="0004109C">
        <w:rPr>
          <w:rFonts w:ascii="Calibri" w:hAnsi="Calibri" w:cs="Calibri"/>
          <w:sz w:val="20"/>
          <w:szCs w:val="20"/>
        </w:rPr>
        <w:t xml:space="preserve">This policy is only in place for the National Sons of </w:t>
      </w:r>
      <w:proofErr w:type="gramStart"/>
      <w:r w:rsidRPr="0004109C">
        <w:rPr>
          <w:rFonts w:ascii="Calibri" w:hAnsi="Calibri" w:cs="Calibri"/>
          <w:sz w:val="20"/>
          <w:szCs w:val="20"/>
        </w:rPr>
        <w:t>AMVETS, and</w:t>
      </w:r>
      <w:proofErr w:type="gramEnd"/>
      <w:r w:rsidRPr="0004109C">
        <w:rPr>
          <w:rFonts w:ascii="Calibri" w:hAnsi="Calibri" w:cs="Calibri"/>
          <w:sz w:val="20"/>
          <w:szCs w:val="20"/>
        </w:rPr>
        <w:t xml:space="preserve"> shall only be construed to apply to the National Sons of AMVETS, its headquarters, its officers, members and its employees.  This policy shall be attached to the Sons of AMVETS Constitution &amp; By-Laws.  The National Department encourages any Department, State District or Squadron that feels the need to, to adopt its own version of this document after researching any State or local laws.</w:t>
      </w:r>
    </w:p>
    <w:p w14:paraId="009561B0" w14:textId="77777777" w:rsidR="0070584D" w:rsidRPr="0004109C" w:rsidRDefault="0070584D" w:rsidP="0004109C">
      <w:pPr>
        <w:spacing w:after="0" w:line="240" w:lineRule="auto"/>
        <w:rPr>
          <w:rFonts w:ascii="Calibri" w:hAnsi="Calibri" w:cs="Calibri"/>
          <w:sz w:val="20"/>
          <w:szCs w:val="20"/>
        </w:rPr>
      </w:pPr>
    </w:p>
    <w:p w14:paraId="650ABBD5" w14:textId="42936D7C" w:rsidR="00E346DD" w:rsidRPr="0004109C" w:rsidRDefault="002F3081" w:rsidP="0004109C">
      <w:pPr>
        <w:spacing w:after="0" w:line="240" w:lineRule="auto"/>
        <w:ind w:firstLine="720"/>
        <w:rPr>
          <w:rFonts w:ascii="Calibri" w:hAnsi="Calibri" w:cs="Calibri"/>
          <w:sz w:val="20"/>
          <w:szCs w:val="20"/>
        </w:rPr>
      </w:pPr>
      <w:r w:rsidRPr="0004109C">
        <w:rPr>
          <w:rFonts w:ascii="Calibri" w:hAnsi="Calibri" w:cs="Calibri"/>
          <w:sz w:val="20"/>
          <w:szCs w:val="20"/>
        </w:rPr>
        <w:t xml:space="preserve">The Sons of AMVETS National Executive Committee </w:t>
      </w:r>
      <w:r w:rsidR="000D40A7" w:rsidRPr="0004109C">
        <w:rPr>
          <w:rFonts w:ascii="Calibri" w:hAnsi="Calibri" w:cs="Calibri"/>
          <w:sz w:val="20"/>
          <w:szCs w:val="20"/>
        </w:rPr>
        <w:t>hereby establishe</w:t>
      </w:r>
      <w:r w:rsidR="00CB3589" w:rsidRPr="0004109C">
        <w:rPr>
          <w:rFonts w:ascii="Calibri" w:hAnsi="Calibri" w:cs="Calibri"/>
          <w:sz w:val="20"/>
          <w:szCs w:val="20"/>
        </w:rPr>
        <w:t>s</w:t>
      </w:r>
      <w:r w:rsidR="000D40A7" w:rsidRPr="0004109C">
        <w:rPr>
          <w:rFonts w:ascii="Calibri" w:hAnsi="Calibri" w:cs="Calibri"/>
          <w:sz w:val="20"/>
          <w:szCs w:val="20"/>
        </w:rPr>
        <w:t xml:space="preserve"> and approves a</w:t>
      </w:r>
      <w:r w:rsidR="00E346DD" w:rsidRPr="0004109C">
        <w:rPr>
          <w:rFonts w:ascii="Calibri" w:hAnsi="Calibri" w:cs="Calibri"/>
          <w:sz w:val="20"/>
          <w:szCs w:val="20"/>
        </w:rPr>
        <w:t xml:space="preserve"> Sons of AMVETS National Document Retention &amp; Disposition Committee (hereinafter referred to as NDRDC) to ensure the retention of records necessary to the history </w:t>
      </w:r>
      <w:r w:rsidR="000D40A7" w:rsidRPr="0004109C">
        <w:rPr>
          <w:rFonts w:ascii="Calibri" w:hAnsi="Calibri" w:cs="Calibri"/>
          <w:sz w:val="20"/>
          <w:szCs w:val="20"/>
        </w:rPr>
        <w:t xml:space="preserve">and operation </w:t>
      </w:r>
      <w:r w:rsidR="00E346DD" w:rsidRPr="0004109C">
        <w:rPr>
          <w:rFonts w:ascii="Calibri" w:hAnsi="Calibri" w:cs="Calibri"/>
          <w:sz w:val="20"/>
          <w:szCs w:val="20"/>
        </w:rPr>
        <w:t>of the Sons of AMVETS Organization.  In addition, as a 501(c) 19 organization, there are certain documents which must be kept for various lengths of time.  Whether a record is in paper or electronic format does not determine its value or retention period; its content is the key factor.</w:t>
      </w:r>
    </w:p>
    <w:p w14:paraId="51FE3374" w14:textId="2008B9D7" w:rsidR="00E346DD" w:rsidRPr="0004109C" w:rsidRDefault="00E346DD" w:rsidP="0004109C">
      <w:pPr>
        <w:spacing w:after="0" w:line="240" w:lineRule="auto"/>
        <w:rPr>
          <w:rFonts w:ascii="Calibri" w:hAnsi="Calibri" w:cs="Calibri"/>
          <w:sz w:val="20"/>
          <w:szCs w:val="20"/>
        </w:rPr>
      </w:pPr>
    </w:p>
    <w:p w14:paraId="09CE38A3" w14:textId="3F61D2EA" w:rsidR="00E346DD" w:rsidRPr="0004109C" w:rsidRDefault="00E346DD" w:rsidP="0004109C">
      <w:pPr>
        <w:spacing w:after="0" w:line="240" w:lineRule="auto"/>
        <w:ind w:firstLine="720"/>
        <w:rPr>
          <w:rFonts w:ascii="Calibri" w:hAnsi="Calibri" w:cs="Calibri"/>
          <w:sz w:val="20"/>
          <w:szCs w:val="20"/>
        </w:rPr>
      </w:pPr>
      <w:r w:rsidRPr="0004109C">
        <w:rPr>
          <w:rFonts w:ascii="Calibri" w:hAnsi="Calibri" w:cs="Calibri"/>
          <w:sz w:val="20"/>
          <w:szCs w:val="20"/>
        </w:rPr>
        <w:t xml:space="preserve">The NDRDC shall consist of the following five (5) members: The National Commander, </w:t>
      </w:r>
      <w:r w:rsidR="00CD6163" w:rsidRPr="0004109C">
        <w:rPr>
          <w:rFonts w:ascii="Calibri" w:hAnsi="Calibri" w:cs="Calibri"/>
          <w:sz w:val="20"/>
          <w:szCs w:val="20"/>
        </w:rPr>
        <w:t xml:space="preserve">the Immediate Past National Commander, </w:t>
      </w:r>
      <w:r w:rsidRPr="0004109C">
        <w:rPr>
          <w:rFonts w:ascii="Calibri" w:hAnsi="Calibri" w:cs="Calibri"/>
          <w:sz w:val="20"/>
          <w:szCs w:val="20"/>
        </w:rPr>
        <w:t>the National 1</w:t>
      </w:r>
      <w:r w:rsidRPr="0004109C">
        <w:rPr>
          <w:rFonts w:ascii="Calibri" w:hAnsi="Calibri" w:cs="Calibri"/>
          <w:sz w:val="20"/>
          <w:szCs w:val="20"/>
          <w:vertAlign w:val="superscript"/>
        </w:rPr>
        <w:t>st</w:t>
      </w:r>
      <w:r w:rsidRPr="0004109C">
        <w:rPr>
          <w:rFonts w:ascii="Calibri" w:hAnsi="Calibri" w:cs="Calibri"/>
          <w:sz w:val="20"/>
          <w:szCs w:val="20"/>
        </w:rPr>
        <w:t xml:space="preserve"> Vice Commander, the National Finance </w:t>
      </w:r>
      <w:proofErr w:type="gramStart"/>
      <w:r w:rsidRPr="0004109C">
        <w:rPr>
          <w:rFonts w:ascii="Calibri" w:hAnsi="Calibri" w:cs="Calibri"/>
          <w:sz w:val="20"/>
          <w:szCs w:val="20"/>
        </w:rPr>
        <w:t>Officer</w:t>
      </w:r>
      <w:proofErr w:type="gramEnd"/>
      <w:r w:rsidR="00CD6163" w:rsidRPr="0004109C">
        <w:rPr>
          <w:rFonts w:ascii="Calibri" w:hAnsi="Calibri" w:cs="Calibri"/>
          <w:sz w:val="20"/>
          <w:szCs w:val="20"/>
        </w:rPr>
        <w:t xml:space="preserve"> and</w:t>
      </w:r>
      <w:r w:rsidRPr="0004109C">
        <w:rPr>
          <w:rFonts w:ascii="Calibri" w:hAnsi="Calibri" w:cs="Calibri"/>
          <w:sz w:val="20"/>
          <w:szCs w:val="20"/>
        </w:rPr>
        <w:t xml:space="preserve"> the National Judge Advocate</w:t>
      </w:r>
      <w:r w:rsidR="00CD6163" w:rsidRPr="0004109C">
        <w:rPr>
          <w:rFonts w:ascii="Calibri" w:hAnsi="Calibri" w:cs="Calibri"/>
          <w:sz w:val="20"/>
          <w:szCs w:val="20"/>
        </w:rPr>
        <w:t xml:space="preserve">.  As the person </w:t>
      </w:r>
      <w:r w:rsidR="0070584D" w:rsidRPr="0004109C">
        <w:rPr>
          <w:rFonts w:ascii="Calibri" w:hAnsi="Calibri" w:cs="Calibri"/>
          <w:sz w:val="20"/>
          <w:szCs w:val="20"/>
        </w:rPr>
        <w:t>responsible for</w:t>
      </w:r>
      <w:r w:rsidR="00CD6163" w:rsidRPr="0004109C">
        <w:rPr>
          <w:rFonts w:ascii="Calibri" w:hAnsi="Calibri" w:cs="Calibri"/>
          <w:sz w:val="20"/>
          <w:szCs w:val="20"/>
        </w:rPr>
        <w:t xml:space="preserve"> the </w:t>
      </w:r>
      <w:r w:rsidR="0070584D" w:rsidRPr="0004109C">
        <w:rPr>
          <w:rFonts w:ascii="Calibri" w:hAnsi="Calibri" w:cs="Calibri"/>
          <w:sz w:val="20"/>
          <w:szCs w:val="20"/>
        </w:rPr>
        <w:t>day-to-day</w:t>
      </w:r>
      <w:r w:rsidR="00CD6163" w:rsidRPr="0004109C">
        <w:rPr>
          <w:rFonts w:ascii="Calibri" w:hAnsi="Calibri" w:cs="Calibri"/>
          <w:sz w:val="20"/>
          <w:szCs w:val="20"/>
        </w:rPr>
        <w:t xml:space="preserve"> </w:t>
      </w:r>
      <w:r w:rsidR="0070584D" w:rsidRPr="0004109C">
        <w:rPr>
          <w:rFonts w:ascii="Calibri" w:hAnsi="Calibri" w:cs="Calibri"/>
          <w:sz w:val="20"/>
          <w:szCs w:val="20"/>
        </w:rPr>
        <w:t>maintenance</w:t>
      </w:r>
      <w:r w:rsidR="00CD6163" w:rsidRPr="0004109C">
        <w:rPr>
          <w:rFonts w:ascii="Calibri" w:hAnsi="Calibri" w:cs="Calibri"/>
          <w:sz w:val="20"/>
          <w:szCs w:val="20"/>
        </w:rPr>
        <w:t xml:space="preserve"> of the </w:t>
      </w:r>
      <w:r w:rsidR="0070584D" w:rsidRPr="0004109C">
        <w:rPr>
          <w:rFonts w:ascii="Calibri" w:hAnsi="Calibri" w:cs="Calibri"/>
          <w:sz w:val="20"/>
          <w:szCs w:val="20"/>
        </w:rPr>
        <w:t xml:space="preserve">National </w:t>
      </w:r>
      <w:r w:rsidR="00CD6163" w:rsidRPr="0004109C">
        <w:rPr>
          <w:rFonts w:ascii="Calibri" w:hAnsi="Calibri" w:cs="Calibri"/>
          <w:sz w:val="20"/>
          <w:szCs w:val="20"/>
        </w:rPr>
        <w:t xml:space="preserve">Sons of AMVETS Archives, the National Administrative Assistant shall be an advisory, non-voting member of this committee.  Said Committee shall meet annually during the </w:t>
      </w:r>
      <w:r w:rsidR="00212B53" w:rsidRPr="0004109C">
        <w:rPr>
          <w:rFonts w:ascii="Calibri" w:hAnsi="Calibri" w:cs="Calibri"/>
          <w:sz w:val="20"/>
          <w:szCs w:val="20"/>
        </w:rPr>
        <w:t xml:space="preserve">week of the </w:t>
      </w:r>
      <w:r w:rsidR="00CD6163" w:rsidRPr="0004109C">
        <w:rPr>
          <w:rFonts w:ascii="Calibri" w:hAnsi="Calibri" w:cs="Calibri"/>
          <w:sz w:val="20"/>
          <w:szCs w:val="20"/>
        </w:rPr>
        <w:t>Spring NEC</w:t>
      </w:r>
      <w:r w:rsidR="00CB3589" w:rsidRPr="0004109C">
        <w:rPr>
          <w:rFonts w:ascii="Calibri" w:hAnsi="Calibri" w:cs="Calibri"/>
          <w:sz w:val="20"/>
          <w:szCs w:val="20"/>
        </w:rPr>
        <w:t>, and at other times in which it may be</w:t>
      </w:r>
      <w:r w:rsidR="00CD6163" w:rsidRPr="0004109C">
        <w:rPr>
          <w:rFonts w:ascii="Calibri" w:hAnsi="Calibri" w:cs="Calibri"/>
          <w:sz w:val="20"/>
          <w:szCs w:val="20"/>
        </w:rPr>
        <w:t xml:space="preserve"> to review any records which may have passed the below retention periods</w:t>
      </w:r>
      <w:r w:rsidR="00CB3589" w:rsidRPr="0004109C">
        <w:rPr>
          <w:rFonts w:ascii="Calibri" w:hAnsi="Calibri" w:cs="Calibri"/>
          <w:sz w:val="20"/>
          <w:szCs w:val="20"/>
        </w:rPr>
        <w:t xml:space="preserve"> or other records which the Committee may wish to review for disposal</w:t>
      </w:r>
      <w:r w:rsidR="00CD6163" w:rsidRPr="0004109C">
        <w:rPr>
          <w:rFonts w:ascii="Calibri" w:hAnsi="Calibri" w:cs="Calibri"/>
          <w:sz w:val="20"/>
          <w:szCs w:val="20"/>
        </w:rPr>
        <w:t>.</w:t>
      </w:r>
    </w:p>
    <w:p w14:paraId="6A6DE7D6" w14:textId="6654A6BE" w:rsidR="00E346DD" w:rsidRPr="0004109C" w:rsidRDefault="00E346DD" w:rsidP="0004109C">
      <w:pPr>
        <w:spacing w:after="0" w:line="240" w:lineRule="auto"/>
        <w:rPr>
          <w:rFonts w:ascii="Calibri" w:hAnsi="Calibri" w:cs="Calibri"/>
          <w:sz w:val="20"/>
          <w:szCs w:val="20"/>
        </w:rPr>
      </w:pPr>
    </w:p>
    <w:p w14:paraId="33F20F5E" w14:textId="150DA5E1" w:rsidR="00E346DD" w:rsidRPr="0004109C" w:rsidRDefault="00CB3589" w:rsidP="0004109C">
      <w:pPr>
        <w:spacing w:after="0" w:line="240" w:lineRule="auto"/>
        <w:ind w:firstLine="720"/>
        <w:rPr>
          <w:rFonts w:ascii="Calibri" w:hAnsi="Calibri" w:cs="Calibri"/>
          <w:sz w:val="20"/>
          <w:szCs w:val="20"/>
        </w:rPr>
      </w:pPr>
      <w:r w:rsidRPr="0004109C">
        <w:rPr>
          <w:rFonts w:ascii="Calibri" w:hAnsi="Calibri" w:cs="Calibri"/>
          <w:sz w:val="20"/>
          <w:szCs w:val="20"/>
        </w:rPr>
        <w:t xml:space="preserve">The NDRDC has full authority to dispose of any record which falls under the below list, however a list of what is disposed of or scheduled to be disposed of </w:t>
      </w:r>
      <w:r w:rsidR="000D01E8" w:rsidRPr="0004109C">
        <w:rPr>
          <w:rFonts w:ascii="Calibri" w:hAnsi="Calibri" w:cs="Calibri"/>
          <w:sz w:val="20"/>
          <w:szCs w:val="20"/>
        </w:rPr>
        <w:t xml:space="preserve">must be reported to the National Executive Committee at its next meeting.  </w:t>
      </w:r>
      <w:r w:rsidR="00CD6163" w:rsidRPr="0004109C">
        <w:rPr>
          <w:rFonts w:ascii="Calibri" w:hAnsi="Calibri" w:cs="Calibri"/>
          <w:sz w:val="20"/>
          <w:szCs w:val="20"/>
        </w:rPr>
        <w:t xml:space="preserve">The NDRCC may not expunge any record which has not attained </w:t>
      </w:r>
      <w:r w:rsidR="0070584D" w:rsidRPr="0004109C">
        <w:rPr>
          <w:rFonts w:ascii="Calibri" w:hAnsi="Calibri" w:cs="Calibri"/>
          <w:sz w:val="20"/>
          <w:szCs w:val="20"/>
        </w:rPr>
        <w:t>its</w:t>
      </w:r>
      <w:r w:rsidR="00CD6163" w:rsidRPr="0004109C">
        <w:rPr>
          <w:rFonts w:ascii="Calibri" w:hAnsi="Calibri" w:cs="Calibri"/>
          <w:sz w:val="20"/>
          <w:szCs w:val="20"/>
        </w:rPr>
        <w:t xml:space="preserve"> expiry date.  Any document which does not appear to fall under a</w:t>
      </w:r>
      <w:r w:rsidR="000D01E8" w:rsidRPr="0004109C">
        <w:rPr>
          <w:rFonts w:ascii="Calibri" w:hAnsi="Calibri" w:cs="Calibri"/>
          <w:sz w:val="20"/>
          <w:szCs w:val="20"/>
        </w:rPr>
        <w:t>ny</w:t>
      </w:r>
      <w:r w:rsidR="00CD6163" w:rsidRPr="0004109C">
        <w:rPr>
          <w:rFonts w:ascii="Calibri" w:hAnsi="Calibri" w:cs="Calibri"/>
          <w:sz w:val="20"/>
          <w:szCs w:val="20"/>
        </w:rPr>
        <w:t xml:space="preserve"> below category shall be referred to the National Executive Committee for final approval.  </w:t>
      </w:r>
    </w:p>
    <w:p w14:paraId="776BCD1F" w14:textId="7DA90715" w:rsidR="000D01E8" w:rsidRPr="0004109C" w:rsidRDefault="000D01E8" w:rsidP="0004109C">
      <w:pPr>
        <w:spacing w:after="0" w:line="240" w:lineRule="auto"/>
        <w:rPr>
          <w:rFonts w:ascii="Calibri" w:hAnsi="Calibri" w:cs="Calibri"/>
          <w:sz w:val="20"/>
          <w:szCs w:val="20"/>
        </w:rPr>
      </w:pPr>
    </w:p>
    <w:p w14:paraId="5881B553" w14:textId="4CE32079" w:rsidR="000D01E8" w:rsidRPr="0004109C" w:rsidRDefault="000D01E8" w:rsidP="0004109C">
      <w:pPr>
        <w:spacing w:after="0" w:line="240" w:lineRule="auto"/>
        <w:ind w:firstLine="720"/>
        <w:rPr>
          <w:rFonts w:ascii="Calibri" w:hAnsi="Calibri" w:cs="Calibri"/>
          <w:sz w:val="20"/>
          <w:szCs w:val="20"/>
        </w:rPr>
      </w:pPr>
      <w:r w:rsidRPr="0004109C">
        <w:rPr>
          <w:rFonts w:ascii="Calibri" w:hAnsi="Calibri" w:cs="Calibri"/>
          <w:sz w:val="20"/>
          <w:szCs w:val="20"/>
        </w:rPr>
        <w:t xml:space="preserve">Records which are in paper form shall be disposed of by shredding, incineration and/or any other method which guarantees its </w:t>
      </w:r>
      <w:proofErr w:type="gramStart"/>
      <w:r w:rsidRPr="0004109C">
        <w:rPr>
          <w:rFonts w:ascii="Calibri" w:hAnsi="Calibri" w:cs="Calibri"/>
          <w:sz w:val="20"/>
          <w:szCs w:val="20"/>
        </w:rPr>
        <w:t>total destruction</w:t>
      </w:r>
      <w:proofErr w:type="gramEnd"/>
      <w:r w:rsidRPr="0004109C">
        <w:rPr>
          <w:rFonts w:ascii="Calibri" w:hAnsi="Calibri" w:cs="Calibri"/>
          <w:sz w:val="20"/>
          <w:szCs w:val="20"/>
        </w:rPr>
        <w:t xml:space="preserve">.  Records on a CD, floppy disk or other similar media that can be shredded should be.  Media that cannot be shredded should be disassembled and the media mutilated by puncturing, </w:t>
      </w:r>
      <w:proofErr w:type="gramStart"/>
      <w:r w:rsidRPr="0004109C">
        <w:rPr>
          <w:rFonts w:ascii="Calibri" w:hAnsi="Calibri" w:cs="Calibri"/>
          <w:sz w:val="20"/>
          <w:szCs w:val="20"/>
        </w:rPr>
        <w:t>cutting</w:t>
      </w:r>
      <w:proofErr w:type="gramEnd"/>
      <w:r w:rsidRPr="0004109C">
        <w:rPr>
          <w:rFonts w:ascii="Calibri" w:hAnsi="Calibri" w:cs="Calibri"/>
          <w:sz w:val="20"/>
          <w:szCs w:val="20"/>
        </w:rPr>
        <w:t xml:space="preserve"> or sanding.  Files on a hard drive that do not contain sensitive or personal information may be simply overwritten.</w:t>
      </w:r>
    </w:p>
    <w:p w14:paraId="22AD548D" w14:textId="275F4734" w:rsidR="00E346DD" w:rsidRPr="0004109C" w:rsidRDefault="00E346DD" w:rsidP="0004109C">
      <w:pPr>
        <w:spacing w:after="0" w:line="240" w:lineRule="auto"/>
        <w:rPr>
          <w:rFonts w:ascii="Calibri" w:hAnsi="Calibri" w:cs="Calibri"/>
          <w:sz w:val="20"/>
          <w:szCs w:val="20"/>
        </w:rPr>
      </w:pPr>
    </w:p>
    <w:p w14:paraId="0D3B60F9" w14:textId="77777777" w:rsidR="00AF2689" w:rsidRPr="0004109C" w:rsidRDefault="00AF2689" w:rsidP="0004109C">
      <w:pPr>
        <w:spacing w:after="0" w:line="240" w:lineRule="auto"/>
        <w:rPr>
          <w:rFonts w:ascii="Calibri" w:hAnsi="Calibri" w:cs="Calibri"/>
          <w:sz w:val="20"/>
          <w:szCs w:val="20"/>
        </w:rPr>
      </w:pPr>
    </w:p>
    <w:p w14:paraId="59C2542A" w14:textId="77777777" w:rsidR="00E346DD" w:rsidRPr="0004109C" w:rsidRDefault="00E346DD" w:rsidP="0004109C">
      <w:pPr>
        <w:spacing w:after="0" w:line="240" w:lineRule="auto"/>
        <w:rPr>
          <w:rFonts w:ascii="Calibri" w:hAnsi="Calibri" w:cs="Calibri"/>
          <w:sz w:val="20"/>
          <w:szCs w:val="20"/>
        </w:rPr>
      </w:pPr>
    </w:p>
    <w:tbl>
      <w:tblPr>
        <w:tblStyle w:val="TableGrid"/>
        <w:tblW w:w="9445" w:type="dxa"/>
        <w:tblLook w:val="04A0" w:firstRow="1" w:lastRow="0" w:firstColumn="1" w:lastColumn="0" w:noHBand="0" w:noVBand="1"/>
      </w:tblPr>
      <w:tblGrid>
        <w:gridCol w:w="7285"/>
        <w:gridCol w:w="2160"/>
      </w:tblGrid>
      <w:tr w:rsidR="006F356F" w:rsidRPr="0004109C" w14:paraId="508B2F4A" w14:textId="77777777" w:rsidTr="006F356F">
        <w:tc>
          <w:tcPr>
            <w:tcW w:w="7285" w:type="dxa"/>
          </w:tcPr>
          <w:p w14:paraId="557B0245" w14:textId="29CC437F" w:rsidR="006F356F" w:rsidRPr="0004109C" w:rsidRDefault="006F356F" w:rsidP="0004109C">
            <w:pPr>
              <w:rPr>
                <w:rFonts w:ascii="Calibri" w:hAnsi="Calibri" w:cs="Calibri"/>
                <w:b/>
                <w:bCs/>
                <w:sz w:val="20"/>
                <w:szCs w:val="20"/>
              </w:rPr>
            </w:pPr>
            <w:r w:rsidRPr="0004109C">
              <w:rPr>
                <w:rFonts w:ascii="Calibri" w:hAnsi="Calibri" w:cs="Calibri"/>
                <w:b/>
                <w:bCs/>
                <w:sz w:val="20"/>
                <w:szCs w:val="20"/>
              </w:rPr>
              <w:t>Document Type</w:t>
            </w:r>
          </w:p>
        </w:tc>
        <w:tc>
          <w:tcPr>
            <w:tcW w:w="2160" w:type="dxa"/>
          </w:tcPr>
          <w:p w14:paraId="6B12EFEC" w14:textId="0ED92515" w:rsidR="006F356F" w:rsidRPr="0004109C" w:rsidRDefault="006F356F" w:rsidP="0004109C">
            <w:pPr>
              <w:rPr>
                <w:rFonts w:ascii="Calibri" w:hAnsi="Calibri" w:cs="Calibri"/>
                <w:b/>
                <w:bCs/>
                <w:sz w:val="20"/>
                <w:szCs w:val="20"/>
              </w:rPr>
            </w:pPr>
            <w:r w:rsidRPr="0004109C">
              <w:rPr>
                <w:rFonts w:ascii="Calibri" w:hAnsi="Calibri" w:cs="Calibri"/>
                <w:b/>
                <w:bCs/>
                <w:sz w:val="20"/>
                <w:szCs w:val="20"/>
              </w:rPr>
              <w:t>Minimum Retention</w:t>
            </w:r>
          </w:p>
        </w:tc>
      </w:tr>
      <w:tr w:rsidR="000D40A7" w:rsidRPr="0004109C" w14:paraId="62D7C90C" w14:textId="77777777" w:rsidTr="006F356F">
        <w:tc>
          <w:tcPr>
            <w:tcW w:w="7285" w:type="dxa"/>
          </w:tcPr>
          <w:p w14:paraId="3793ACE1" w14:textId="1E58E3DB" w:rsidR="000D40A7" w:rsidRPr="0004109C" w:rsidRDefault="000D40A7" w:rsidP="0004109C">
            <w:pPr>
              <w:rPr>
                <w:rFonts w:ascii="Calibri" w:hAnsi="Calibri" w:cs="Calibri"/>
                <w:sz w:val="20"/>
                <w:szCs w:val="20"/>
              </w:rPr>
            </w:pPr>
            <w:r w:rsidRPr="0004109C">
              <w:rPr>
                <w:rFonts w:ascii="Calibri" w:hAnsi="Calibri" w:cs="Calibri"/>
                <w:sz w:val="20"/>
                <w:szCs w:val="20"/>
              </w:rPr>
              <w:t>Accident reports and Claims (settled)</w:t>
            </w:r>
          </w:p>
        </w:tc>
        <w:tc>
          <w:tcPr>
            <w:tcW w:w="2160" w:type="dxa"/>
          </w:tcPr>
          <w:p w14:paraId="375C167F" w14:textId="140A3D94" w:rsidR="000D40A7" w:rsidRPr="0004109C" w:rsidRDefault="000D40A7" w:rsidP="0004109C">
            <w:pPr>
              <w:rPr>
                <w:rFonts w:ascii="Calibri" w:hAnsi="Calibri" w:cs="Calibri"/>
                <w:sz w:val="20"/>
                <w:szCs w:val="20"/>
              </w:rPr>
            </w:pPr>
            <w:r w:rsidRPr="0004109C">
              <w:rPr>
                <w:rFonts w:ascii="Calibri" w:hAnsi="Calibri" w:cs="Calibri"/>
                <w:sz w:val="20"/>
                <w:szCs w:val="20"/>
              </w:rPr>
              <w:t>7 years</w:t>
            </w:r>
            <w:r w:rsidR="001219A1" w:rsidRPr="0004109C">
              <w:rPr>
                <w:rFonts w:ascii="Calibri" w:hAnsi="Calibri" w:cs="Calibri"/>
                <w:sz w:val="20"/>
                <w:szCs w:val="20"/>
              </w:rPr>
              <w:t xml:space="preserve"> after settlement</w:t>
            </w:r>
          </w:p>
        </w:tc>
      </w:tr>
      <w:tr w:rsidR="000D40A7" w:rsidRPr="0004109C" w14:paraId="395B815C" w14:textId="77777777" w:rsidTr="006F356F">
        <w:tc>
          <w:tcPr>
            <w:tcW w:w="7285" w:type="dxa"/>
          </w:tcPr>
          <w:p w14:paraId="26B5A1EB" w14:textId="0D073353" w:rsidR="000D40A7" w:rsidRPr="0004109C" w:rsidRDefault="000D40A7" w:rsidP="0004109C">
            <w:pPr>
              <w:rPr>
                <w:rFonts w:ascii="Calibri" w:hAnsi="Calibri" w:cs="Calibri"/>
                <w:sz w:val="20"/>
                <w:szCs w:val="20"/>
              </w:rPr>
            </w:pPr>
            <w:r w:rsidRPr="0004109C">
              <w:rPr>
                <w:rFonts w:ascii="Calibri" w:hAnsi="Calibri" w:cs="Calibri"/>
                <w:sz w:val="20"/>
                <w:szCs w:val="20"/>
              </w:rPr>
              <w:t>Accounts receivable and payable ledgers and schedules</w:t>
            </w:r>
          </w:p>
        </w:tc>
        <w:tc>
          <w:tcPr>
            <w:tcW w:w="2160" w:type="dxa"/>
          </w:tcPr>
          <w:p w14:paraId="21118D03" w14:textId="6848A9E0" w:rsidR="000D40A7" w:rsidRPr="0004109C" w:rsidRDefault="000D40A7" w:rsidP="0004109C">
            <w:pPr>
              <w:rPr>
                <w:rFonts w:ascii="Calibri" w:hAnsi="Calibri" w:cs="Calibri"/>
                <w:sz w:val="20"/>
                <w:szCs w:val="20"/>
              </w:rPr>
            </w:pPr>
            <w:r w:rsidRPr="0004109C">
              <w:rPr>
                <w:rFonts w:ascii="Calibri" w:hAnsi="Calibri" w:cs="Calibri"/>
                <w:sz w:val="20"/>
                <w:szCs w:val="20"/>
              </w:rPr>
              <w:t>7 years</w:t>
            </w:r>
          </w:p>
        </w:tc>
      </w:tr>
      <w:tr w:rsidR="000D40A7" w:rsidRPr="0004109C" w14:paraId="1E1F0AFA" w14:textId="77777777" w:rsidTr="006F356F">
        <w:tc>
          <w:tcPr>
            <w:tcW w:w="7285" w:type="dxa"/>
          </w:tcPr>
          <w:p w14:paraId="438B6A21" w14:textId="46A9F574" w:rsidR="000D40A7" w:rsidRPr="0004109C" w:rsidRDefault="000D40A7" w:rsidP="0004109C">
            <w:pPr>
              <w:rPr>
                <w:rFonts w:ascii="Calibri" w:hAnsi="Calibri" w:cs="Calibri"/>
                <w:sz w:val="20"/>
                <w:szCs w:val="20"/>
              </w:rPr>
            </w:pPr>
            <w:r w:rsidRPr="0004109C">
              <w:rPr>
                <w:rFonts w:ascii="Calibri" w:hAnsi="Calibri" w:cs="Calibri"/>
                <w:sz w:val="20"/>
                <w:szCs w:val="20"/>
              </w:rPr>
              <w:t>Audit Reports</w:t>
            </w:r>
          </w:p>
        </w:tc>
        <w:tc>
          <w:tcPr>
            <w:tcW w:w="2160" w:type="dxa"/>
          </w:tcPr>
          <w:p w14:paraId="56733E04" w14:textId="013A3F62" w:rsidR="000D40A7" w:rsidRPr="0004109C" w:rsidRDefault="000D40A7" w:rsidP="0004109C">
            <w:pPr>
              <w:rPr>
                <w:rFonts w:ascii="Calibri" w:hAnsi="Calibri" w:cs="Calibri"/>
                <w:sz w:val="20"/>
                <w:szCs w:val="20"/>
              </w:rPr>
            </w:pPr>
            <w:r w:rsidRPr="0004109C">
              <w:rPr>
                <w:rFonts w:ascii="Calibri" w:hAnsi="Calibri" w:cs="Calibri"/>
                <w:sz w:val="20"/>
                <w:szCs w:val="20"/>
              </w:rPr>
              <w:t>Permanently</w:t>
            </w:r>
          </w:p>
        </w:tc>
      </w:tr>
      <w:tr w:rsidR="000D40A7" w:rsidRPr="0004109C" w14:paraId="1B891C4E" w14:textId="77777777" w:rsidTr="006F356F">
        <w:tc>
          <w:tcPr>
            <w:tcW w:w="7285" w:type="dxa"/>
          </w:tcPr>
          <w:p w14:paraId="7FCCAFFF" w14:textId="329E36B8" w:rsidR="000D40A7" w:rsidRPr="0004109C" w:rsidRDefault="000D40A7" w:rsidP="0004109C">
            <w:pPr>
              <w:rPr>
                <w:rFonts w:ascii="Calibri" w:hAnsi="Calibri" w:cs="Calibri"/>
                <w:sz w:val="20"/>
                <w:szCs w:val="20"/>
              </w:rPr>
            </w:pPr>
            <w:r w:rsidRPr="0004109C">
              <w:rPr>
                <w:rFonts w:ascii="Calibri" w:hAnsi="Calibri" w:cs="Calibri"/>
                <w:sz w:val="20"/>
                <w:szCs w:val="20"/>
              </w:rPr>
              <w:t>Bank Statements, deposit records, electronic fund evidence, cancelled checks, reconciliation</w:t>
            </w:r>
          </w:p>
        </w:tc>
        <w:tc>
          <w:tcPr>
            <w:tcW w:w="2160" w:type="dxa"/>
          </w:tcPr>
          <w:p w14:paraId="6A88C20B" w14:textId="7AA5F972" w:rsidR="000D40A7" w:rsidRPr="0004109C" w:rsidRDefault="000D40A7" w:rsidP="0004109C">
            <w:pPr>
              <w:rPr>
                <w:rFonts w:ascii="Calibri" w:hAnsi="Calibri" w:cs="Calibri"/>
                <w:sz w:val="20"/>
                <w:szCs w:val="20"/>
              </w:rPr>
            </w:pPr>
            <w:r w:rsidRPr="0004109C">
              <w:rPr>
                <w:rFonts w:ascii="Calibri" w:hAnsi="Calibri" w:cs="Calibri"/>
                <w:sz w:val="20"/>
                <w:szCs w:val="20"/>
              </w:rPr>
              <w:t>7 years</w:t>
            </w:r>
          </w:p>
        </w:tc>
      </w:tr>
      <w:tr w:rsidR="000D40A7" w:rsidRPr="0004109C" w14:paraId="52580AEF" w14:textId="77777777" w:rsidTr="006F356F">
        <w:tc>
          <w:tcPr>
            <w:tcW w:w="7285" w:type="dxa"/>
          </w:tcPr>
          <w:p w14:paraId="599ABE75" w14:textId="04EE374C" w:rsidR="000D40A7" w:rsidRPr="0004109C" w:rsidRDefault="000D40A7" w:rsidP="0004109C">
            <w:pPr>
              <w:rPr>
                <w:rFonts w:ascii="Calibri" w:hAnsi="Calibri" w:cs="Calibri"/>
                <w:sz w:val="20"/>
                <w:szCs w:val="20"/>
              </w:rPr>
            </w:pPr>
            <w:r w:rsidRPr="0004109C">
              <w:rPr>
                <w:rFonts w:ascii="Calibri" w:hAnsi="Calibri" w:cs="Calibri"/>
                <w:sz w:val="20"/>
                <w:szCs w:val="20"/>
              </w:rPr>
              <w:t>Bylaws and charter</w:t>
            </w:r>
          </w:p>
        </w:tc>
        <w:tc>
          <w:tcPr>
            <w:tcW w:w="2160" w:type="dxa"/>
          </w:tcPr>
          <w:p w14:paraId="20896799" w14:textId="02256D37" w:rsidR="000D40A7" w:rsidRPr="0004109C" w:rsidRDefault="000D40A7" w:rsidP="0004109C">
            <w:pPr>
              <w:rPr>
                <w:rFonts w:ascii="Calibri" w:hAnsi="Calibri" w:cs="Calibri"/>
                <w:sz w:val="20"/>
                <w:szCs w:val="20"/>
              </w:rPr>
            </w:pPr>
            <w:r w:rsidRPr="0004109C">
              <w:rPr>
                <w:rFonts w:ascii="Calibri" w:hAnsi="Calibri" w:cs="Calibri"/>
                <w:sz w:val="20"/>
                <w:szCs w:val="20"/>
              </w:rPr>
              <w:t>Permanently</w:t>
            </w:r>
            <w:r w:rsidR="00EE0534" w:rsidRPr="0004109C">
              <w:rPr>
                <w:rFonts w:ascii="Calibri" w:hAnsi="Calibri" w:cs="Calibri"/>
                <w:sz w:val="20"/>
                <w:szCs w:val="20"/>
              </w:rPr>
              <w:t xml:space="preserve"> until superseded</w:t>
            </w:r>
          </w:p>
        </w:tc>
      </w:tr>
      <w:tr w:rsidR="00212B53" w:rsidRPr="0004109C" w14:paraId="1C977A86" w14:textId="77777777" w:rsidTr="00140DFE">
        <w:tc>
          <w:tcPr>
            <w:tcW w:w="7285" w:type="dxa"/>
          </w:tcPr>
          <w:p w14:paraId="55CD225D" w14:textId="36711D84" w:rsidR="00212B53" w:rsidRPr="0004109C" w:rsidRDefault="00212B53" w:rsidP="0004109C">
            <w:pPr>
              <w:rPr>
                <w:rFonts w:ascii="Calibri" w:hAnsi="Calibri" w:cs="Calibri"/>
                <w:sz w:val="20"/>
                <w:szCs w:val="20"/>
              </w:rPr>
            </w:pPr>
            <w:r w:rsidRPr="0004109C">
              <w:rPr>
                <w:rFonts w:ascii="Calibri" w:hAnsi="Calibri" w:cs="Calibri"/>
                <w:sz w:val="20"/>
                <w:szCs w:val="20"/>
              </w:rPr>
              <w:t>Change of Officers Forms (National)</w:t>
            </w:r>
          </w:p>
        </w:tc>
        <w:tc>
          <w:tcPr>
            <w:tcW w:w="2160" w:type="dxa"/>
          </w:tcPr>
          <w:p w14:paraId="39AC286C"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64689BF0" w14:textId="77777777" w:rsidTr="00140DFE">
        <w:tc>
          <w:tcPr>
            <w:tcW w:w="7285" w:type="dxa"/>
          </w:tcPr>
          <w:p w14:paraId="7A441E7F" w14:textId="0601F886" w:rsidR="00212B53" w:rsidRPr="0004109C" w:rsidRDefault="00212B53" w:rsidP="0004109C">
            <w:pPr>
              <w:rPr>
                <w:rFonts w:ascii="Calibri" w:hAnsi="Calibri" w:cs="Calibri"/>
                <w:sz w:val="20"/>
                <w:szCs w:val="20"/>
              </w:rPr>
            </w:pPr>
            <w:r w:rsidRPr="0004109C">
              <w:rPr>
                <w:rFonts w:ascii="Calibri" w:hAnsi="Calibri" w:cs="Calibri"/>
                <w:sz w:val="20"/>
                <w:szCs w:val="20"/>
              </w:rPr>
              <w:t>Change of Officers Forms (State)</w:t>
            </w:r>
          </w:p>
        </w:tc>
        <w:tc>
          <w:tcPr>
            <w:tcW w:w="2160" w:type="dxa"/>
          </w:tcPr>
          <w:p w14:paraId="2252FAB4" w14:textId="343DAEE4"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67F8B49B" w14:textId="77777777" w:rsidTr="00140DFE">
        <w:tc>
          <w:tcPr>
            <w:tcW w:w="7285" w:type="dxa"/>
          </w:tcPr>
          <w:p w14:paraId="1C332A25" w14:textId="4CC6D912" w:rsidR="00212B53" w:rsidRPr="0004109C" w:rsidRDefault="00212B53" w:rsidP="0004109C">
            <w:pPr>
              <w:rPr>
                <w:rFonts w:ascii="Calibri" w:hAnsi="Calibri" w:cs="Calibri"/>
                <w:sz w:val="20"/>
                <w:szCs w:val="20"/>
              </w:rPr>
            </w:pPr>
            <w:r w:rsidRPr="0004109C">
              <w:rPr>
                <w:rFonts w:ascii="Calibri" w:hAnsi="Calibri" w:cs="Calibri"/>
                <w:sz w:val="20"/>
                <w:szCs w:val="20"/>
              </w:rPr>
              <w:t>Change of Officers Forms (Squadron &amp; State District)</w:t>
            </w:r>
          </w:p>
        </w:tc>
        <w:tc>
          <w:tcPr>
            <w:tcW w:w="2160" w:type="dxa"/>
          </w:tcPr>
          <w:p w14:paraId="71E48CC1" w14:textId="2E87DC71" w:rsidR="00212B53" w:rsidRPr="0004109C" w:rsidRDefault="00212B53" w:rsidP="0004109C">
            <w:pPr>
              <w:rPr>
                <w:rFonts w:ascii="Calibri" w:hAnsi="Calibri" w:cs="Calibri"/>
                <w:sz w:val="20"/>
                <w:szCs w:val="20"/>
              </w:rPr>
            </w:pPr>
            <w:r w:rsidRPr="0004109C">
              <w:rPr>
                <w:rFonts w:ascii="Calibri" w:hAnsi="Calibri" w:cs="Calibri"/>
                <w:sz w:val="20"/>
                <w:szCs w:val="20"/>
              </w:rPr>
              <w:t>3 years</w:t>
            </w:r>
          </w:p>
        </w:tc>
      </w:tr>
      <w:tr w:rsidR="000D40A7" w:rsidRPr="0004109C" w14:paraId="402F56A6" w14:textId="77777777" w:rsidTr="006F356F">
        <w:tc>
          <w:tcPr>
            <w:tcW w:w="7285" w:type="dxa"/>
          </w:tcPr>
          <w:p w14:paraId="75B36E2A" w14:textId="4251D93D" w:rsidR="000D40A7" w:rsidRPr="0004109C" w:rsidRDefault="000D40A7" w:rsidP="0004109C">
            <w:pPr>
              <w:rPr>
                <w:rFonts w:ascii="Calibri" w:hAnsi="Calibri" w:cs="Calibri"/>
                <w:sz w:val="20"/>
                <w:szCs w:val="20"/>
              </w:rPr>
            </w:pPr>
            <w:r w:rsidRPr="0004109C">
              <w:rPr>
                <w:rFonts w:ascii="Calibri" w:hAnsi="Calibri" w:cs="Calibri"/>
                <w:sz w:val="20"/>
                <w:szCs w:val="20"/>
              </w:rPr>
              <w:t>Checks for important payments and</w:t>
            </w:r>
            <w:r w:rsidR="00AF2689" w:rsidRPr="0004109C">
              <w:rPr>
                <w:rFonts w:ascii="Calibri" w:hAnsi="Calibri" w:cs="Calibri"/>
                <w:sz w:val="20"/>
                <w:szCs w:val="20"/>
              </w:rPr>
              <w:t xml:space="preserve"> </w:t>
            </w:r>
            <w:r w:rsidRPr="0004109C">
              <w:rPr>
                <w:rFonts w:ascii="Calibri" w:hAnsi="Calibri" w:cs="Calibri"/>
                <w:sz w:val="20"/>
                <w:szCs w:val="20"/>
              </w:rPr>
              <w:t>purchases</w:t>
            </w:r>
          </w:p>
        </w:tc>
        <w:tc>
          <w:tcPr>
            <w:tcW w:w="2160" w:type="dxa"/>
          </w:tcPr>
          <w:p w14:paraId="7F9632FF" w14:textId="3F380965" w:rsidR="000D40A7" w:rsidRPr="0004109C" w:rsidRDefault="000D40A7"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2D5BC0E8" w14:textId="77777777" w:rsidTr="006F356F">
        <w:tc>
          <w:tcPr>
            <w:tcW w:w="7285" w:type="dxa"/>
          </w:tcPr>
          <w:p w14:paraId="71304CA0" w14:textId="0CCC57F4" w:rsidR="00212B53" w:rsidRPr="0004109C" w:rsidRDefault="00212B53" w:rsidP="0004109C">
            <w:pPr>
              <w:rPr>
                <w:rFonts w:ascii="Calibri" w:hAnsi="Calibri" w:cs="Calibri"/>
                <w:sz w:val="20"/>
                <w:szCs w:val="20"/>
              </w:rPr>
            </w:pPr>
            <w:r w:rsidRPr="0004109C">
              <w:rPr>
                <w:rFonts w:ascii="Calibri" w:hAnsi="Calibri" w:cs="Calibri"/>
                <w:sz w:val="20"/>
                <w:szCs w:val="20"/>
              </w:rPr>
              <w:lastRenderedPageBreak/>
              <w:t>Contracts, mortgages, notes and leases (expired)</w:t>
            </w:r>
          </w:p>
        </w:tc>
        <w:tc>
          <w:tcPr>
            <w:tcW w:w="2160" w:type="dxa"/>
          </w:tcPr>
          <w:p w14:paraId="64F886E4" w14:textId="1656E44A"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60350057" w14:textId="77777777" w:rsidTr="006F356F">
        <w:tc>
          <w:tcPr>
            <w:tcW w:w="7285" w:type="dxa"/>
          </w:tcPr>
          <w:p w14:paraId="6AF3F681" w14:textId="1E80AAA6" w:rsidR="00212B53" w:rsidRPr="0004109C" w:rsidRDefault="00212B53" w:rsidP="0004109C">
            <w:pPr>
              <w:rPr>
                <w:rFonts w:ascii="Calibri" w:hAnsi="Calibri" w:cs="Calibri"/>
                <w:sz w:val="20"/>
                <w:szCs w:val="20"/>
              </w:rPr>
            </w:pPr>
            <w:r w:rsidRPr="0004109C">
              <w:rPr>
                <w:rFonts w:ascii="Calibri" w:hAnsi="Calibri" w:cs="Calibri"/>
                <w:sz w:val="20"/>
                <w:szCs w:val="20"/>
              </w:rPr>
              <w:t>Contracts (still in effect)</w:t>
            </w:r>
          </w:p>
        </w:tc>
        <w:tc>
          <w:tcPr>
            <w:tcW w:w="2160" w:type="dxa"/>
          </w:tcPr>
          <w:p w14:paraId="2C44A32F" w14:textId="491F6BE2" w:rsidR="00212B53" w:rsidRPr="0004109C" w:rsidRDefault="00212B53" w:rsidP="0004109C">
            <w:pPr>
              <w:rPr>
                <w:rFonts w:ascii="Calibri" w:hAnsi="Calibri" w:cs="Calibri"/>
                <w:sz w:val="20"/>
                <w:szCs w:val="20"/>
              </w:rPr>
            </w:pPr>
            <w:r w:rsidRPr="0004109C">
              <w:rPr>
                <w:rFonts w:ascii="Calibri" w:hAnsi="Calibri" w:cs="Calibri"/>
                <w:sz w:val="20"/>
                <w:szCs w:val="20"/>
              </w:rPr>
              <w:t>Until 7 years after Expiration</w:t>
            </w:r>
          </w:p>
        </w:tc>
      </w:tr>
      <w:tr w:rsidR="00212B53" w:rsidRPr="0004109C" w14:paraId="50D2368E" w14:textId="77777777" w:rsidTr="006F356F">
        <w:tc>
          <w:tcPr>
            <w:tcW w:w="7285" w:type="dxa"/>
          </w:tcPr>
          <w:p w14:paraId="67A78ADB" w14:textId="5433BD28" w:rsidR="00212B53" w:rsidRPr="0004109C" w:rsidRDefault="00212B53" w:rsidP="0004109C">
            <w:pPr>
              <w:rPr>
                <w:rFonts w:ascii="Calibri" w:hAnsi="Calibri" w:cs="Calibri"/>
                <w:sz w:val="20"/>
                <w:szCs w:val="20"/>
              </w:rPr>
            </w:pPr>
            <w:r w:rsidRPr="0004109C">
              <w:rPr>
                <w:rFonts w:ascii="Calibri" w:hAnsi="Calibri" w:cs="Calibri"/>
                <w:sz w:val="20"/>
                <w:szCs w:val="20"/>
              </w:rPr>
              <w:t xml:space="preserve">Correspondence, administrative (pertaining to formulation, planning, implementation, interpretation, modification, redefinition of programs, services, </w:t>
            </w:r>
            <w:proofErr w:type="gramStart"/>
            <w:r w:rsidRPr="0004109C">
              <w:rPr>
                <w:rFonts w:ascii="Calibri" w:hAnsi="Calibri" w:cs="Calibri"/>
                <w:sz w:val="20"/>
                <w:szCs w:val="20"/>
              </w:rPr>
              <w:t>projects</w:t>
            </w:r>
            <w:proofErr w:type="gramEnd"/>
            <w:r w:rsidRPr="0004109C">
              <w:rPr>
                <w:rFonts w:ascii="Calibri" w:hAnsi="Calibri" w:cs="Calibri"/>
                <w:sz w:val="20"/>
                <w:szCs w:val="20"/>
              </w:rPr>
              <w:t xml:space="preserve"> and the regulations, polices, and procedures that govern them)</w:t>
            </w:r>
          </w:p>
        </w:tc>
        <w:tc>
          <w:tcPr>
            <w:tcW w:w="2160" w:type="dxa"/>
          </w:tcPr>
          <w:p w14:paraId="2186F0D7" w14:textId="5FEC9B12" w:rsidR="00212B53" w:rsidRPr="0004109C" w:rsidRDefault="00212B53" w:rsidP="0004109C">
            <w:pPr>
              <w:rPr>
                <w:rFonts w:ascii="Calibri" w:hAnsi="Calibri" w:cs="Calibri"/>
                <w:sz w:val="20"/>
                <w:szCs w:val="20"/>
              </w:rPr>
            </w:pPr>
            <w:r w:rsidRPr="0004109C">
              <w:rPr>
                <w:rFonts w:ascii="Calibri" w:hAnsi="Calibri" w:cs="Calibri"/>
                <w:sz w:val="20"/>
                <w:szCs w:val="20"/>
              </w:rPr>
              <w:t>3 years</w:t>
            </w:r>
          </w:p>
        </w:tc>
      </w:tr>
      <w:tr w:rsidR="00212B53" w:rsidRPr="0004109C" w14:paraId="46FB239F" w14:textId="77777777" w:rsidTr="006F356F">
        <w:tc>
          <w:tcPr>
            <w:tcW w:w="7285" w:type="dxa"/>
          </w:tcPr>
          <w:p w14:paraId="538BF82B" w14:textId="1305DED4" w:rsidR="00212B53" w:rsidRPr="0004109C" w:rsidRDefault="00212B53" w:rsidP="0004109C">
            <w:pPr>
              <w:rPr>
                <w:rFonts w:ascii="Calibri" w:hAnsi="Calibri" w:cs="Calibri"/>
                <w:sz w:val="20"/>
                <w:szCs w:val="20"/>
              </w:rPr>
            </w:pPr>
            <w:r w:rsidRPr="0004109C">
              <w:rPr>
                <w:rFonts w:ascii="Calibri" w:hAnsi="Calibri" w:cs="Calibri"/>
                <w:sz w:val="20"/>
                <w:szCs w:val="20"/>
              </w:rPr>
              <w:t>Correspondence, general (</w:t>
            </w:r>
            <w:proofErr w:type="gramStart"/>
            <w:r w:rsidRPr="0004109C">
              <w:rPr>
                <w:rFonts w:ascii="Calibri" w:hAnsi="Calibri" w:cs="Calibri"/>
                <w:sz w:val="20"/>
                <w:szCs w:val="20"/>
              </w:rPr>
              <w:t>Non-administrative</w:t>
            </w:r>
            <w:proofErr w:type="gramEnd"/>
            <w:r w:rsidRPr="0004109C">
              <w:rPr>
                <w:rFonts w:ascii="Calibri" w:hAnsi="Calibri" w:cs="Calibri"/>
                <w:sz w:val="20"/>
                <w:szCs w:val="20"/>
              </w:rPr>
              <w:t xml:space="preserve"> incoming/outgoing and internal correspondence pertaining to or arising from the routine operations of the policies, programs, services, or projects)</w:t>
            </w:r>
          </w:p>
        </w:tc>
        <w:tc>
          <w:tcPr>
            <w:tcW w:w="2160" w:type="dxa"/>
          </w:tcPr>
          <w:p w14:paraId="3BBC6F00" w14:textId="634223F6" w:rsidR="00212B53" w:rsidRPr="0004109C" w:rsidRDefault="00212B53" w:rsidP="0004109C">
            <w:pPr>
              <w:rPr>
                <w:rFonts w:ascii="Calibri" w:hAnsi="Calibri" w:cs="Calibri"/>
                <w:sz w:val="20"/>
                <w:szCs w:val="20"/>
              </w:rPr>
            </w:pPr>
            <w:r w:rsidRPr="0004109C">
              <w:rPr>
                <w:rFonts w:ascii="Calibri" w:hAnsi="Calibri" w:cs="Calibri"/>
                <w:sz w:val="20"/>
                <w:szCs w:val="20"/>
              </w:rPr>
              <w:t>1 year</w:t>
            </w:r>
          </w:p>
        </w:tc>
      </w:tr>
      <w:tr w:rsidR="00212B53" w:rsidRPr="0004109C" w14:paraId="262CF292" w14:textId="77777777" w:rsidTr="006F356F">
        <w:tc>
          <w:tcPr>
            <w:tcW w:w="7285" w:type="dxa"/>
          </w:tcPr>
          <w:p w14:paraId="4E46CAAC" w14:textId="35354186" w:rsidR="00212B53" w:rsidRPr="0004109C" w:rsidRDefault="00212B53" w:rsidP="0004109C">
            <w:pPr>
              <w:rPr>
                <w:rFonts w:ascii="Calibri" w:hAnsi="Calibri" w:cs="Calibri"/>
                <w:sz w:val="20"/>
                <w:szCs w:val="20"/>
              </w:rPr>
            </w:pPr>
            <w:r w:rsidRPr="0004109C">
              <w:rPr>
                <w:rFonts w:ascii="Calibri" w:hAnsi="Calibri" w:cs="Calibri"/>
                <w:sz w:val="20"/>
                <w:szCs w:val="20"/>
              </w:rPr>
              <w:t xml:space="preserve">Correspondence, </w:t>
            </w:r>
            <w:proofErr w:type="gramStart"/>
            <w:r w:rsidRPr="0004109C">
              <w:rPr>
                <w:rFonts w:ascii="Calibri" w:hAnsi="Calibri" w:cs="Calibri"/>
                <w:sz w:val="20"/>
                <w:szCs w:val="20"/>
              </w:rPr>
              <w:t>legal</w:t>
            </w:r>
            <w:proofErr w:type="gramEnd"/>
            <w:r w:rsidRPr="0004109C">
              <w:rPr>
                <w:rFonts w:ascii="Calibri" w:hAnsi="Calibri" w:cs="Calibri"/>
                <w:sz w:val="20"/>
                <w:szCs w:val="20"/>
              </w:rPr>
              <w:t xml:space="preserve"> and important matters</w:t>
            </w:r>
          </w:p>
        </w:tc>
        <w:tc>
          <w:tcPr>
            <w:tcW w:w="2160" w:type="dxa"/>
          </w:tcPr>
          <w:p w14:paraId="0CDA1A3B" w14:textId="571F6FF2"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68B77229" w14:textId="77777777" w:rsidTr="006F356F">
        <w:tc>
          <w:tcPr>
            <w:tcW w:w="7285" w:type="dxa"/>
          </w:tcPr>
          <w:p w14:paraId="19144D9A" w14:textId="2AFB7F34" w:rsidR="00212B53" w:rsidRPr="0004109C" w:rsidRDefault="00212B53" w:rsidP="0004109C">
            <w:pPr>
              <w:rPr>
                <w:rFonts w:ascii="Calibri" w:hAnsi="Calibri" w:cs="Calibri"/>
                <w:sz w:val="20"/>
                <w:szCs w:val="20"/>
              </w:rPr>
            </w:pPr>
            <w:r w:rsidRPr="0004109C">
              <w:rPr>
                <w:rFonts w:ascii="Calibri" w:hAnsi="Calibri" w:cs="Calibri"/>
                <w:sz w:val="20"/>
                <w:szCs w:val="20"/>
              </w:rPr>
              <w:t>Deed, mortgages, bills of sale</w:t>
            </w:r>
          </w:p>
        </w:tc>
        <w:tc>
          <w:tcPr>
            <w:tcW w:w="2160" w:type="dxa"/>
          </w:tcPr>
          <w:p w14:paraId="3AF1C8F7" w14:textId="0D4BC4E3"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6132BD59" w14:textId="77777777" w:rsidTr="006F356F">
        <w:tc>
          <w:tcPr>
            <w:tcW w:w="7285" w:type="dxa"/>
          </w:tcPr>
          <w:p w14:paraId="1F7D9A35" w14:textId="03B00D9E" w:rsidR="00212B53" w:rsidRPr="0004109C" w:rsidRDefault="00212B53" w:rsidP="0004109C">
            <w:pPr>
              <w:rPr>
                <w:rFonts w:ascii="Calibri" w:hAnsi="Calibri" w:cs="Calibri"/>
                <w:sz w:val="20"/>
                <w:szCs w:val="20"/>
              </w:rPr>
            </w:pPr>
            <w:r w:rsidRPr="0004109C">
              <w:rPr>
                <w:rFonts w:ascii="Calibri" w:hAnsi="Calibri" w:cs="Calibri"/>
                <w:sz w:val="20"/>
                <w:szCs w:val="20"/>
              </w:rPr>
              <w:t>Donations</w:t>
            </w:r>
          </w:p>
        </w:tc>
        <w:tc>
          <w:tcPr>
            <w:tcW w:w="2160" w:type="dxa"/>
          </w:tcPr>
          <w:p w14:paraId="3091B753" w14:textId="140726BA"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1165B04A" w14:textId="77777777" w:rsidTr="006F356F">
        <w:tc>
          <w:tcPr>
            <w:tcW w:w="7285" w:type="dxa"/>
          </w:tcPr>
          <w:p w14:paraId="2E1263B8" w14:textId="716571DD" w:rsidR="00212B53" w:rsidRPr="0004109C" w:rsidRDefault="00212B53" w:rsidP="0004109C">
            <w:pPr>
              <w:rPr>
                <w:rFonts w:ascii="Calibri" w:hAnsi="Calibri" w:cs="Calibri"/>
                <w:sz w:val="20"/>
                <w:szCs w:val="20"/>
              </w:rPr>
            </w:pPr>
            <w:r w:rsidRPr="0004109C">
              <w:rPr>
                <w:rFonts w:ascii="Calibri" w:hAnsi="Calibri" w:cs="Calibri"/>
                <w:sz w:val="20"/>
                <w:szCs w:val="20"/>
              </w:rPr>
              <w:t>Employee demographics records</w:t>
            </w:r>
          </w:p>
        </w:tc>
        <w:tc>
          <w:tcPr>
            <w:tcW w:w="2160" w:type="dxa"/>
          </w:tcPr>
          <w:p w14:paraId="12884903" w14:textId="5BCE2DFF" w:rsidR="00212B53" w:rsidRPr="0004109C" w:rsidRDefault="00212B53" w:rsidP="0004109C">
            <w:pPr>
              <w:rPr>
                <w:rFonts w:ascii="Calibri" w:hAnsi="Calibri" w:cs="Calibri"/>
                <w:sz w:val="20"/>
                <w:szCs w:val="20"/>
              </w:rPr>
            </w:pPr>
            <w:r w:rsidRPr="0004109C">
              <w:rPr>
                <w:rFonts w:ascii="Calibri" w:hAnsi="Calibri" w:cs="Calibri"/>
                <w:sz w:val="20"/>
                <w:szCs w:val="20"/>
              </w:rPr>
              <w:t>3 years</w:t>
            </w:r>
          </w:p>
        </w:tc>
      </w:tr>
      <w:tr w:rsidR="00212B53" w:rsidRPr="0004109C" w14:paraId="28908373" w14:textId="77777777" w:rsidTr="006F356F">
        <w:tc>
          <w:tcPr>
            <w:tcW w:w="7285" w:type="dxa"/>
          </w:tcPr>
          <w:p w14:paraId="7BEB62FA" w14:textId="0FC777DE" w:rsidR="00212B53" w:rsidRPr="0004109C" w:rsidRDefault="00212B53" w:rsidP="0004109C">
            <w:pPr>
              <w:rPr>
                <w:rFonts w:ascii="Calibri" w:hAnsi="Calibri" w:cs="Calibri"/>
                <w:sz w:val="20"/>
                <w:szCs w:val="20"/>
              </w:rPr>
            </w:pPr>
            <w:r w:rsidRPr="0004109C">
              <w:rPr>
                <w:rFonts w:ascii="Calibri" w:hAnsi="Calibri" w:cs="Calibri"/>
                <w:sz w:val="20"/>
                <w:szCs w:val="20"/>
              </w:rPr>
              <w:t>Employee discrimination reports (EEOC, ADA, etc.)</w:t>
            </w:r>
          </w:p>
        </w:tc>
        <w:tc>
          <w:tcPr>
            <w:tcW w:w="2160" w:type="dxa"/>
          </w:tcPr>
          <w:p w14:paraId="1040FF58" w14:textId="724E2629"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6B3CB14A" w14:textId="77777777" w:rsidTr="006F356F">
        <w:tc>
          <w:tcPr>
            <w:tcW w:w="7285" w:type="dxa"/>
          </w:tcPr>
          <w:p w14:paraId="02E3D162" w14:textId="3B1ADAAC" w:rsidR="00212B53" w:rsidRPr="0004109C" w:rsidRDefault="00212B53" w:rsidP="0004109C">
            <w:pPr>
              <w:rPr>
                <w:rFonts w:ascii="Calibri" w:hAnsi="Calibri" w:cs="Calibri"/>
                <w:sz w:val="20"/>
                <w:szCs w:val="20"/>
              </w:rPr>
            </w:pPr>
            <w:r w:rsidRPr="0004109C">
              <w:rPr>
                <w:rFonts w:ascii="Calibri" w:hAnsi="Calibri" w:cs="Calibri"/>
                <w:sz w:val="20"/>
                <w:szCs w:val="20"/>
              </w:rPr>
              <w:t>Employment applications</w:t>
            </w:r>
          </w:p>
        </w:tc>
        <w:tc>
          <w:tcPr>
            <w:tcW w:w="2160" w:type="dxa"/>
          </w:tcPr>
          <w:p w14:paraId="78E45924" w14:textId="483B0305" w:rsidR="00212B53" w:rsidRPr="0004109C" w:rsidRDefault="00212B53" w:rsidP="0004109C">
            <w:pPr>
              <w:rPr>
                <w:rFonts w:ascii="Calibri" w:hAnsi="Calibri" w:cs="Calibri"/>
                <w:sz w:val="20"/>
                <w:szCs w:val="20"/>
              </w:rPr>
            </w:pPr>
            <w:r w:rsidRPr="0004109C">
              <w:rPr>
                <w:rFonts w:ascii="Calibri" w:hAnsi="Calibri" w:cs="Calibri"/>
                <w:sz w:val="20"/>
                <w:szCs w:val="20"/>
              </w:rPr>
              <w:t>3 years from record creation or personnel action</w:t>
            </w:r>
          </w:p>
        </w:tc>
      </w:tr>
      <w:tr w:rsidR="00212B53" w:rsidRPr="0004109C" w14:paraId="24D6FDA1" w14:textId="77777777" w:rsidTr="006F356F">
        <w:tc>
          <w:tcPr>
            <w:tcW w:w="7285" w:type="dxa"/>
          </w:tcPr>
          <w:p w14:paraId="54FA9D6C" w14:textId="1B85F18A" w:rsidR="00212B53" w:rsidRPr="0004109C" w:rsidRDefault="00212B53" w:rsidP="0004109C">
            <w:pPr>
              <w:rPr>
                <w:rFonts w:ascii="Calibri" w:hAnsi="Calibri" w:cs="Calibri"/>
                <w:sz w:val="20"/>
                <w:szCs w:val="20"/>
              </w:rPr>
            </w:pPr>
            <w:r w:rsidRPr="0004109C">
              <w:rPr>
                <w:rFonts w:ascii="Calibri" w:hAnsi="Calibri" w:cs="Calibri"/>
                <w:sz w:val="20"/>
                <w:szCs w:val="20"/>
              </w:rPr>
              <w:t>Financial Statements, year end</w:t>
            </w:r>
          </w:p>
        </w:tc>
        <w:tc>
          <w:tcPr>
            <w:tcW w:w="2160" w:type="dxa"/>
          </w:tcPr>
          <w:p w14:paraId="2D760CD4" w14:textId="7C8FEBE8"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23714586" w14:textId="77777777" w:rsidTr="006F356F">
        <w:tc>
          <w:tcPr>
            <w:tcW w:w="7285" w:type="dxa"/>
          </w:tcPr>
          <w:p w14:paraId="0FF06D6E" w14:textId="385A2D00" w:rsidR="00212B53" w:rsidRPr="0004109C" w:rsidRDefault="00212B53" w:rsidP="0004109C">
            <w:pPr>
              <w:rPr>
                <w:rFonts w:ascii="Calibri" w:hAnsi="Calibri" w:cs="Calibri"/>
                <w:sz w:val="20"/>
                <w:szCs w:val="20"/>
              </w:rPr>
            </w:pPr>
            <w:r w:rsidRPr="0004109C">
              <w:rPr>
                <w:rFonts w:ascii="Calibri" w:hAnsi="Calibri" w:cs="Calibri"/>
                <w:sz w:val="20"/>
                <w:szCs w:val="20"/>
              </w:rPr>
              <w:t>Garnishments</w:t>
            </w:r>
          </w:p>
        </w:tc>
        <w:tc>
          <w:tcPr>
            <w:tcW w:w="2160" w:type="dxa"/>
          </w:tcPr>
          <w:p w14:paraId="15A2D926" w14:textId="767D2D71"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0D01E8" w:rsidRPr="0004109C" w14:paraId="68D65C2E" w14:textId="77777777" w:rsidTr="006F356F">
        <w:tc>
          <w:tcPr>
            <w:tcW w:w="7285" w:type="dxa"/>
          </w:tcPr>
          <w:p w14:paraId="470CA395" w14:textId="5C28FD61" w:rsidR="000D01E8" w:rsidRPr="0004109C" w:rsidRDefault="000D01E8" w:rsidP="0004109C">
            <w:pPr>
              <w:rPr>
                <w:rFonts w:ascii="Calibri" w:hAnsi="Calibri" w:cs="Calibri"/>
                <w:sz w:val="20"/>
                <w:szCs w:val="20"/>
              </w:rPr>
            </w:pPr>
            <w:r w:rsidRPr="0004109C">
              <w:rPr>
                <w:rFonts w:ascii="Calibri" w:hAnsi="Calibri" w:cs="Calibri"/>
                <w:sz w:val="20"/>
                <w:szCs w:val="20"/>
              </w:rPr>
              <w:t>Hearing &amp; Appeal records</w:t>
            </w:r>
          </w:p>
        </w:tc>
        <w:tc>
          <w:tcPr>
            <w:tcW w:w="2160" w:type="dxa"/>
          </w:tcPr>
          <w:p w14:paraId="4AEC5DC6" w14:textId="27F7A860" w:rsidR="000D01E8" w:rsidRPr="0004109C" w:rsidRDefault="000D01E8"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7C9ECE1C" w14:textId="77777777" w:rsidTr="006F356F">
        <w:tc>
          <w:tcPr>
            <w:tcW w:w="7285" w:type="dxa"/>
          </w:tcPr>
          <w:p w14:paraId="1FEE5FE9" w14:textId="3B453D17" w:rsidR="00212B53" w:rsidRPr="0004109C" w:rsidRDefault="00212B53" w:rsidP="0004109C">
            <w:pPr>
              <w:rPr>
                <w:rFonts w:ascii="Calibri" w:hAnsi="Calibri" w:cs="Calibri"/>
                <w:sz w:val="20"/>
                <w:szCs w:val="20"/>
              </w:rPr>
            </w:pPr>
            <w:r w:rsidRPr="0004109C">
              <w:rPr>
                <w:rFonts w:ascii="Calibri" w:hAnsi="Calibri" w:cs="Calibri"/>
                <w:sz w:val="20"/>
                <w:szCs w:val="20"/>
              </w:rPr>
              <w:t>General ledgers, year-end trial balance, journals</w:t>
            </w:r>
          </w:p>
        </w:tc>
        <w:tc>
          <w:tcPr>
            <w:tcW w:w="2160" w:type="dxa"/>
          </w:tcPr>
          <w:p w14:paraId="16E2247F" w14:textId="6A456AB4"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2E1ED4B6" w14:textId="77777777" w:rsidTr="00140DFE">
        <w:tc>
          <w:tcPr>
            <w:tcW w:w="7285" w:type="dxa"/>
          </w:tcPr>
          <w:p w14:paraId="42ADAEB0"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Form I-9s</w:t>
            </w:r>
          </w:p>
        </w:tc>
        <w:tc>
          <w:tcPr>
            <w:tcW w:w="2160" w:type="dxa"/>
          </w:tcPr>
          <w:p w14:paraId="1C135E8C"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3 years after hire date</w:t>
            </w:r>
          </w:p>
        </w:tc>
      </w:tr>
      <w:tr w:rsidR="00212B53" w:rsidRPr="0004109C" w14:paraId="6E0A2271" w14:textId="77777777" w:rsidTr="00140DFE">
        <w:tc>
          <w:tcPr>
            <w:tcW w:w="7285" w:type="dxa"/>
          </w:tcPr>
          <w:p w14:paraId="6FD31844"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Insurance policies</w:t>
            </w:r>
          </w:p>
        </w:tc>
        <w:tc>
          <w:tcPr>
            <w:tcW w:w="2160" w:type="dxa"/>
          </w:tcPr>
          <w:p w14:paraId="1056D3DB"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3 years after expiration</w:t>
            </w:r>
          </w:p>
        </w:tc>
      </w:tr>
      <w:tr w:rsidR="00212B53" w:rsidRPr="0004109C" w14:paraId="000FC591" w14:textId="77777777" w:rsidTr="00140DFE">
        <w:tc>
          <w:tcPr>
            <w:tcW w:w="7285" w:type="dxa"/>
          </w:tcPr>
          <w:p w14:paraId="15D8377F"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Insurance records, accident reports, claims, etc.</w:t>
            </w:r>
          </w:p>
        </w:tc>
        <w:tc>
          <w:tcPr>
            <w:tcW w:w="2160" w:type="dxa"/>
          </w:tcPr>
          <w:p w14:paraId="22D5D316"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3E274DE1" w14:textId="77777777" w:rsidTr="00140DFE">
        <w:tc>
          <w:tcPr>
            <w:tcW w:w="7285" w:type="dxa"/>
          </w:tcPr>
          <w:p w14:paraId="781B0598"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Internal audit reports</w:t>
            </w:r>
          </w:p>
        </w:tc>
        <w:tc>
          <w:tcPr>
            <w:tcW w:w="2160" w:type="dxa"/>
          </w:tcPr>
          <w:p w14:paraId="3FB281B8"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3 years</w:t>
            </w:r>
          </w:p>
        </w:tc>
      </w:tr>
      <w:tr w:rsidR="00212B53" w:rsidRPr="0004109C" w14:paraId="6670EF5F" w14:textId="77777777" w:rsidTr="00140DFE">
        <w:tc>
          <w:tcPr>
            <w:tcW w:w="7285" w:type="dxa"/>
          </w:tcPr>
          <w:p w14:paraId="04E38902"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Invoices (to customers, from vendors)</w:t>
            </w:r>
          </w:p>
        </w:tc>
        <w:tc>
          <w:tcPr>
            <w:tcW w:w="2160" w:type="dxa"/>
          </w:tcPr>
          <w:p w14:paraId="280BC428"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600CB33C" w14:textId="77777777" w:rsidTr="00140DFE">
        <w:tc>
          <w:tcPr>
            <w:tcW w:w="7285" w:type="dxa"/>
          </w:tcPr>
          <w:p w14:paraId="7E30D5B1" w14:textId="2EB901DE" w:rsidR="00AF2689" w:rsidRPr="0004109C" w:rsidRDefault="00212B53" w:rsidP="0004109C">
            <w:pPr>
              <w:tabs>
                <w:tab w:val="left" w:pos="2880"/>
              </w:tabs>
              <w:rPr>
                <w:rFonts w:ascii="Calibri" w:hAnsi="Calibri" w:cs="Calibri"/>
                <w:sz w:val="20"/>
                <w:szCs w:val="20"/>
              </w:rPr>
            </w:pPr>
            <w:r w:rsidRPr="0004109C">
              <w:rPr>
                <w:rFonts w:ascii="Calibri" w:hAnsi="Calibri" w:cs="Calibri"/>
                <w:sz w:val="20"/>
                <w:szCs w:val="20"/>
              </w:rPr>
              <w:t>Membership records</w:t>
            </w:r>
          </w:p>
        </w:tc>
        <w:tc>
          <w:tcPr>
            <w:tcW w:w="2160" w:type="dxa"/>
          </w:tcPr>
          <w:p w14:paraId="3282D406" w14:textId="542F1204" w:rsidR="00212B53" w:rsidRPr="0004109C" w:rsidRDefault="004623A1" w:rsidP="0004109C">
            <w:pPr>
              <w:rPr>
                <w:rFonts w:ascii="Calibri" w:hAnsi="Calibri" w:cs="Calibri"/>
                <w:sz w:val="20"/>
                <w:szCs w:val="20"/>
              </w:rPr>
            </w:pPr>
            <w:r w:rsidRPr="0004109C">
              <w:rPr>
                <w:rFonts w:ascii="Calibri" w:hAnsi="Calibri" w:cs="Calibri"/>
                <w:sz w:val="20"/>
                <w:szCs w:val="20"/>
              </w:rPr>
              <w:t>7 years</w:t>
            </w:r>
          </w:p>
        </w:tc>
      </w:tr>
      <w:tr w:rsidR="00212B53" w:rsidRPr="0004109C" w14:paraId="75FAD632" w14:textId="77777777" w:rsidTr="006F356F">
        <w:tc>
          <w:tcPr>
            <w:tcW w:w="7285" w:type="dxa"/>
          </w:tcPr>
          <w:p w14:paraId="7E5621FE" w14:textId="44CFF65F" w:rsidR="00212B53" w:rsidRPr="0004109C" w:rsidRDefault="00212B53" w:rsidP="0004109C">
            <w:pPr>
              <w:rPr>
                <w:rFonts w:ascii="Calibri" w:hAnsi="Calibri" w:cs="Calibri"/>
                <w:sz w:val="20"/>
                <w:szCs w:val="20"/>
              </w:rPr>
            </w:pPr>
            <w:r w:rsidRPr="0004109C">
              <w:rPr>
                <w:rFonts w:ascii="Calibri" w:hAnsi="Calibri" w:cs="Calibri"/>
                <w:sz w:val="20"/>
                <w:szCs w:val="20"/>
              </w:rPr>
              <w:t>Minutes of the meetings of National Conventions, National Executive Committee and National Executive Board</w:t>
            </w:r>
          </w:p>
        </w:tc>
        <w:tc>
          <w:tcPr>
            <w:tcW w:w="2160" w:type="dxa"/>
          </w:tcPr>
          <w:p w14:paraId="4962FFC4" w14:textId="0A1D3C9D"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3A71774D" w14:textId="77777777" w:rsidTr="006F356F">
        <w:tc>
          <w:tcPr>
            <w:tcW w:w="7285" w:type="dxa"/>
          </w:tcPr>
          <w:p w14:paraId="09D9274E" w14:textId="071BA47E" w:rsidR="00212B53" w:rsidRPr="0004109C" w:rsidRDefault="00212B53" w:rsidP="0004109C">
            <w:pPr>
              <w:rPr>
                <w:rFonts w:ascii="Calibri" w:hAnsi="Calibri" w:cs="Calibri"/>
                <w:sz w:val="20"/>
                <w:szCs w:val="20"/>
              </w:rPr>
            </w:pPr>
            <w:r w:rsidRPr="0004109C">
              <w:rPr>
                <w:rFonts w:ascii="Calibri" w:hAnsi="Calibri" w:cs="Calibri"/>
                <w:sz w:val="20"/>
                <w:szCs w:val="20"/>
              </w:rPr>
              <w:t>Mission Statement, Strategic plans</w:t>
            </w:r>
          </w:p>
        </w:tc>
        <w:tc>
          <w:tcPr>
            <w:tcW w:w="2160" w:type="dxa"/>
          </w:tcPr>
          <w:p w14:paraId="6AC59EFE" w14:textId="4A8230E4"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695FAFA0" w14:textId="77777777" w:rsidTr="006F356F">
        <w:tc>
          <w:tcPr>
            <w:tcW w:w="7285" w:type="dxa"/>
          </w:tcPr>
          <w:p w14:paraId="7DE84E42" w14:textId="7F9A80BA" w:rsidR="00212B53" w:rsidRPr="0004109C" w:rsidRDefault="00212B53" w:rsidP="0004109C">
            <w:pPr>
              <w:rPr>
                <w:rFonts w:ascii="Calibri" w:hAnsi="Calibri" w:cs="Calibri"/>
                <w:sz w:val="20"/>
                <w:szCs w:val="20"/>
              </w:rPr>
            </w:pPr>
            <w:r w:rsidRPr="0004109C">
              <w:rPr>
                <w:rFonts w:ascii="Calibri" w:hAnsi="Calibri" w:cs="Calibri"/>
                <w:sz w:val="20"/>
                <w:szCs w:val="20"/>
              </w:rPr>
              <w:t>Notes receivable ledgers and schedules</w:t>
            </w:r>
          </w:p>
        </w:tc>
        <w:tc>
          <w:tcPr>
            <w:tcW w:w="2160" w:type="dxa"/>
          </w:tcPr>
          <w:p w14:paraId="540F4890" w14:textId="654960F8"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759CE39F" w14:textId="77777777" w:rsidTr="006F356F">
        <w:tc>
          <w:tcPr>
            <w:tcW w:w="7285" w:type="dxa"/>
          </w:tcPr>
          <w:p w14:paraId="1C45C835" w14:textId="4B19FE9B" w:rsidR="00212B53" w:rsidRPr="0004109C" w:rsidRDefault="00212B53" w:rsidP="0004109C">
            <w:pPr>
              <w:rPr>
                <w:rFonts w:ascii="Calibri" w:hAnsi="Calibri" w:cs="Calibri"/>
                <w:sz w:val="20"/>
                <w:szCs w:val="20"/>
              </w:rPr>
            </w:pPr>
            <w:r w:rsidRPr="0004109C">
              <w:rPr>
                <w:rFonts w:ascii="Calibri" w:hAnsi="Calibri" w:cs="Calibri"/>
                <w:sz w:val="20"/>
                <w:szCs w:val="20"/>
              </w:rPr>
              <w:t>Payroll records and summaries including expense reports and records related to employee leave (Equal Pay Act, FLSA)</w:t>
            </w:r>
          </w:p>
        </w:tc>
        <w:tc>
          <w:tcPr>
            <w:tcW w:w="2160" w:type="dxa"/>
          </w:tcPr>
          <w:p w14:paraId="3C1E6887" w14:textId="3F496B75"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5AFEC039" w14:textId="77777777" w:rsidTr="006F356F">
        <w:tc>
          <w:tcPr>
            <w:tcW w:w="7285" w:type="dxa"/>
          </w:tcPr>
          <w:p w14:paraId="041867F3" w14:textId="7EAC3799" w:rsidR="00212B53" w:rsidRPr="0004109C" w:rsidRDefault="00212B53" w:rsidP="0004109C">
            <w:pPr>
              <w:rPr>
                <w:rFonts w:ascii="Calibri" w:hAnsi="Calibri" w:cs="Calibri"/>
                <w:sz w:val="20"/>
                <w:szCs w:val="20"/>
              </w:rPr>
            </w:pPr>
            <w:r w:rsidRPr="0004109C">
              <w:rPr>
                <w:rFonts w:ascii="Calibri" w:hAnsi="Calibri" w:cs="Calibri"/>
                <w:sz w:val="20"/>
                <w:szCs w:val="20"/>
              </w:rPr>
              <w:t>Personnel files, terminated employees</w:t>
            </w:r>
          </w:p>
        </w:tc>
        <w:tc>
          <w:tcPr>
            <w:tcW w:w="2160" w:type="dxa"/>
          </w:tcPr>
          <w:p w14:paraId="37588BFA" w14:textId="2FDDEF74" w:rsidR="00212B53" w:rsidRPr="0004109C" w:rsidRDefault="00212B53" w:rsidP="0004109C">
            <w:pPr>
              <w:rPr>
                <w:rFonts w:ascii="Calibri" w:hAnsi="Calibri" w:cs="Calibri"/>
                <w:sz w:val="20"/>
                <w:szCs w:val="20"/>
              </w:rPr>
            </w:pPr>
            <w:r w:rsidRPr="0004109C">
              <w:rPr>
                <w:rFonts w:ascii="Calibri" w:hAnsi="Calibri" w:cs="Calibri"/>
                <w:sz w:val="20"/>
                <w:szCs w:val="20"/>
              </w:rPr>
              <w:t>7 years after termination</w:t>
            </w:r>
          </w:p>
        </w:tc>
      </w:tr>
      <w:tr w:rsidR="00212B53" w:rsidRPr="0004109C" w14:paraId="5984AEC3" w14:textId="77777777" w:rsidTr="00140DFE">
        <w:tc>
          <w:tcPr>
            <w:tcW w:w="7285" w:type="dxa"/>
          </w:tcPr>
          <w:p w14:paraId="68ED6437"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Petty cash vouchers</w:t>
            </w:r>
          </w:p>
        </w:tc>
        <w:tc>
          <w:tcPr>
            <w:tcW w:w="2160" w:type="dxa"/>
          </w:tcPr>
          <w:p w14:paraId="762A8D89"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3 years</w:t>
            </w:r>
          </w:p>
        </w:tc>
      </w:tr>
      <w:tr w:rsidR="00212B53" w:rsidRPr="0004109C" w14:paraId="64526730" w14:textId="77777777" w:rsidTr="00140DFE">
        <w:tc>
          <w:tcPr>
            <w:tcW w:w="7285" w:type="dxa"/>
          </w:tcPr>
          <w:p w14:paraId="5231618E"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Property records including costs, depreciation schedules</w:t>
            </w:r>
          </w:p>
        </w:tc>
        <w:tc>
          <w:tcPr>
            <w:tcW w:w="2160" w:type="dxa"/>
          </w:tcPr>
          <w:p w14:paraId="4B7861F2"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5A056FB8" w14:textId="77777777" w:rsidTr="00140DFE">
        <w:tc>
          <w:tcPr>
            <w:tcW w:w="7285" w:type="dxa"/>
          </w:tcPr>
          <w:p w14:paraId="0AF13C46" w14:textId="19AD0AC5" w:rsidR="00212B53" w:rsidRPr="0004109C" w:rsidRDefault="00212B53" w:rsidP="0004109C">
            <w:pPr>
              <w:rPr>
                <w:rFonts w:ascii="Calibri" w:hAnsi="Calibri" w:cs="Calibri"/>
                <w:sz w:val="20"/>
                <w:szCs w:val="20"/>
              </w:rPr>
            </w:pPr>
            <w:r w:rsidRPr="0004109C">
              <w:rPr>
                <w:rFonts w:ascii="Calibri" w:hAnsi="Calibri" w:cs="Calibri"/>
                <w:sz w:val="20"/>
                <w:szCs w:val="20"/>
              </w:rPr>
              <w:t>Project reports</w:t>
            </w:r>
            <w:r w:rsidR="004623A1" w:rsidRPr="0004109C">
              <w:rPr>
                <w:rFonts w:ascii="Calibri" w:hAnsi="Calibri" w:cs="Calibri"/>
                <w:sz w:val="20"/>
                <w:szCs w:val="20"/>
              </w:rPr>
              <w:t>, online</w:t>
            </w:r>
          </w:p>
        </w:tc>
        <w:tc>
          <w:tcPr>
            <w:tcW w:w="2160" w:type="dxa"/>
          </w:tcPr>
          <w:p w14:paraId="63A20778" w14:textId="141C2563" w:rsidR="00212B53" w:rsidRPr="0004109C" w:rsidRDefault="004623A1" w:rsidP="0004109C">
            <w:pPr>
              <w:rPr>
                <w:rFonts w:ascii="Calibri" w:hAnsi="Calibri" w:cs="Calibri"/>
                <w:sz w:val="20"/>
                <w:szCs w:val="20"/>
              </w:rPr>
            </w:pPr>
            <w:r w:rsidRPr="0004109C">
              <w:rPr>
                <w:rFonts w:ascii="Calibri" w:hAnsi="Calibri" w:cs="Calibri"/>
                <w:sz w:val="20"/>
                <w:szCs w:val="20"/>
              </w:rPr>
              <w:t>Permanently</w:t>
            </w:r>
          </w:p>
        </w:tc>
      </w:tr>
      <w:tr w:rsidR="004623A1" w:rsidRPr="0004109C" w14:paraId="503D35E7" w14:textId="77777777" w:rsidTr="00140DFE">
        <w:tc>
          <w:tcPr>
            <w:tcW w:w="7285" w:type="dxa"/>
          </w:tcPr>
          <w:p w14:paraId="07D4B992" w14:textId="3BAD76B3" w:rsidR="004623A1" w:rsidRPr="0004109C" w:rsidRDefault="004623A1" w:rsidP="0004109C">
            <w:pPr>
              <w:rPr>
                <w:rFonts w:ascii="Calibri" w:hAnsi="Calibri" w:cs="Calibri"/>
                <w:sz w:val="20"/>
                <w:szCs w:val="20"/>
              </w:rPr>
            </w:pPr>
            <w:r w:rsidRPr="0004109C">
              <w:rPr>
                <w:rFonts w:ascii="Calibri" w:hAnsi="Calibri" w:cs="Calibri"/>
                <w:sz w:val="20"/>
                <w:szCs w:val="20"/>
              </w:rPr>
              <w:t>Project reports, Paper</w:t>
            </w:r>
          </w:p>
        </w:tc>
        <w:tc>
          <w:tcPr>
            <w:tcW w:w="2160" w:type="dxa"/>
          </w:tcPr>
          <w:p w14:paraId="06DFBC08" w14:textId="60855907" w:rsidR="004623A1" w:rsidRPr="0004109C" w:rsidRDefault="004623A1" w:rsidP="0004109C">
            <w:pPr>
              <w:rPr>
                <w:rFonts w:ascii="Calibri" w:hAnsi="Calibri" w:cs="Calibri"/>
                <w:sz w:val="20"/>
                <w:szCs w:val="20"/>
              </w:rPr>
            </w:pPr>
            <w:r w:rsidRPr="0004109C">
              <w:rPr>
                <w:rFonts w:ascii="Calibri" w:hAnsi="Calibri" w:cs="Calibri"/>
                <w:sz w:val="20"/>
                <w:szCs w:val="20"/>
              </w:rPr>
              <w:t>1 year</w:t>
            </w:r>
          </w:p>
        </w:tc>
      </w:tr>
      <w:tr w:rsidR="00212B53" w:rsidRPr="0004109C" w14:paraId="1F3ECB08" w14:textId="77777777" w:rsidTr="00140DFE">
        <w:tc>
          <w:tcPr>
            <w:tcW w:w="7285" w:type="dxa"/>
          </w:tcPr>
          <w:p w14:paraId="484D9A51"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Purchase orders</w:t>
            </w:r>
          </w:p>
        </w:tc>
        <w:tc>
          <w:tcPr>
            <w:tcW w:w="2160" w:type="dxa"/>
          </w:tcPr>
          <w:p w14:paraId="6425F542"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23544EBC" w14:textId="77777777" w:rsidTr="00140DFE">
        <w:tc>
          <w:tcPr>
            <w:tcW w:w="7285" w:type="dxa"/>
          </w:tcPr>
          <w:p w14:paraId="46FFB484"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Retirement and pension records including Summary Plan Descriptions</w:t>
            </w:r>
          </w:p>
        </w:tc>
        <w:tc>
          <w:tcPr>
            <w:tcW w:w="2160" w:type="dxa"/>
          </w:tcPr>
          <w:p w14:paraId="5ABD1826"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10B79B0A" w14:textId="77777777" w:rsidTr="00140DFE">
        <w:tc>
          <w:tcPr>
            <w:tcW w:w="7285" w:type="dxa"/>
          </w:tcPr>
          <w:p w14:paraId="6BED54CC"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Tax returns and worksheets</w:t>
            </w:r>
          </w:p>
        </w:tc>
        <w:tc>
          <w:tcPr>
            <w:tcW w:w="2160" w:type="dxa"/>
          </w:tcPr>
          <w:p w14:paraId="0ADB0E13"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Permanently</w:t>
            </w:r>
          </w:p>
        </w:tc>
      </w:tr>
      <w:tr w:rsidR="00212B53" w:rsidRPr="0004109C" w14:paraId="3F5B7BB3" w14:textId="77777777" w:rsidTr="00140DFE">
        <w:tc>
          <w:tcPr>
            <w:tcW w:w="7285" w:type="dxa"/>
          </w:tcPr>
          <w:p w14:paraId="6EC38195"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Timesheets, books, cards</w:t>
            </w:r>
          </w:p>
        </w:tc>
        <w:tc>
          <w:tcPr>
            <w:tcW w:w="2160" w:type="dxa"/>
          </w:tcPr>
          <w:p w14:paraId="5D4F1EBF" w14:textId="77777777"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577D8EC2" w14:textId="77777777" w:rsidTr="006F356F">
        <w:tc>
          <w:tcPr>
            <w:tcW w:w="7285" w:type="dxa"/>
          </w:tcPr>
          <w:p w14:paraId="01AEB534" w14:textId="726386AE" w:rsidR="00212B53" w:rsidRPr="0004109C" w:rsidRDefault="00212B53" w:rsidP="0004109C">
            <w:pPr>
              <w:rPr>
                <w:rFonts w:ascii="Calibri" w:hAnsi="Calibri" w:cs="Calibri"/>
                <w:sz w:val="20"/>
                <w:szCs w:val="20"/>
              </w:rPr>
            </w:pPr>
            <w:r w:rsidRPr="0004109C">
              <w:rPr>
                <w:rFonts w:ascii="Calibri" w:hAnsi="Calibri" w:cs="Calibri"/>
                <w:sz w:val="20"/>
                <w:szCs w:val="20"/>
              </w:rPr>
              <w:t>Vouchers for payments to vendors, employees. etc. (includes employee/office travel and entertainment expense reimbursements)</w:t>
            </w:r>
          </w:p>
        </w:tc>
        <w:tc>
          <w:tcPr>
            <w:tcW w:w="2160" w:type="dxa"/>
          </w:tcPr>
          <w:p w14:paraId="266A4FA1" w14:textId="6F32C90E" w:rsidR="00212B53" w:rsidRPr="0004109C" w:rsidRDefault="00212B53" w:rsidP="0004109C">
            <w:pPr>
              <w:rPr>
                <w:rFonts w:ascii="Calibri" w:hAnsi="Calibri" w:cs="Calibri"/>
                <w:sz w:val="20"/>
                <w:szCs w:val="20"/>
              </w:rPr>
            </w:pPr>
            <w:r w:rsidRPr="0004109C">
              <w:rPr>
                <w:rFonts w:ascii="Calibri" w:hAnsi="Calibri" w:cs="Calibri"/>
                <w:sz w:val="20"/>
                <w:szCs w:val="20"/>
              </w:rPr>
              <w:t>7 years</w:t>
            </w:r>
          </w:p>
        </w:tc>
      </w:tr>
      <w:tr w:rsidR="00212B53" w:rsidRPr="0004109C" w14:paraId="28F54B94" w14:textId="77777777" w:rsidTr="006F356F">
        <w:tc>
          <w:tcPr>
            <w:tcW w:w="7285" w:type="dxa"/>
          </w:tcPr>
          <w:p w14:paraId="019341F0" w14:textId="0A580411" w:rsidR="00212B53" w:rsidRPr="0004109C" w:rsidRDefault="00212B53" w:rsidP="0004109C">
            <w:pPr>
              <w:rPr>
                <w:rFonts w:ascii="Calibri" w:hAnsi="Calibri" w:cs="Calibri"/>
                <w:sz w:val="20"/>
                <w:szCs w:val="20"/>
              </w:rPr>
            </w:pPr>
            <w:proofErr w:type="gramStart"/>
            <w:r w:rsidRPr="0004109C">
              <w:rPr>
                <w:rFonts w:ascii="Calibri" w:hAnsi="Calibri" w:cs="Calibri"/>
                <w:sz w:val="20"/>
                <w:szCs w:val="20"/>
              </w:rPr>
              <w:t>Workers</w:t>
            </w:r>
            <w:proofErr w:type="gramEnd"/>
            <w:r w:rsidRPr="0004109C">
              <w:rPr>
                <w:rFonts w:ascii="Calibri" w:hAnsi="Calibri" w:cs="Calibri"/>
                <w:sz w:val="20"/>
                <w:szCs w:val="20"/>
              </w:rPr>
              <w:t xml:space="preserve"> compensation documentation</w:t>
            </w:r>
          </w:p>
        </w:tc>
        <w:tc>
          <w:tcPr>
            <w:tcW w:w="2160" w:type="dxa"/>
          </w:tcPr>
          <w:p w14:paraId="09555046" w14:textId="6DA0BBE4" w:rsidR="00212B53" w:rsidRPr="0004109C" w:rsidRDefault="00212B53" w:rsidP="0004109C">
            <w:pPr>
              <w:rPr>
                <w:rFonts w:ascii="Calibri" w:hAnsi="Calibri" w:cs="Calibri"/>
                <w:sz w:val="20"/>
                <w:szCs w:val="20"/>
              </w:rPr>
            </w:pPr>
            <w:r w:rsidRPr="0004109C">
              <w:rPr>
                <w:rFonts w:ascii="Calibri" w:hAnsi="Calibri" w:cs="Calibri"/>
                <w:sz w:val="20"/>
                <w:szCs w:val="20"/>
              </w:rPr>
              <w:t xml:space="preserve">10 </w:t>
            </w:r>
            <w:proofErr w:type="gramStart"/>
            <w:r w:rsidRPr="0004109C">
              <w:rPr>
                <w:rFonts w:ascii="Calibri" w:hAnsi="Calibri" w:cs="Calibri"/>
                <w:sz w:val="20"/>
                <w:szCs w:val="20"/>
              </w:rPr>
              <w:t>year</w:t>
            </w:r>
            <w:proofErr w:type="gramEnd"/>
            <w:r w:rsidRPr="0004109C">
              <w:rPr>
                <w:rFonts w:ascii="Calibri" w:hAnsi="Calibri" w:cs="Calibri"/>
                <w:sz w:val="20"/>
                <w:szCs w:val="20"/>
              </w:rPr>
              <w:t xml:space="preserve"> after 1st closure</w:t>
            </w:r>
          </w:p>
        </w:tc>
      </w:tr>
    </w:tbl>
    <w:p w14:paraId="65857C7A" w14:textId="77777777" w:rsidR="00E346DD" w:rsidRPr="0004109C" w:rsidRDefault="00E346DD" w:rsidP="0004109C">
      <w:pPr>
        <w:spacing w:after="0" w:line="240" w:lineRule="auto"/>
        <w:rPr>
          <w:rFonts w:ascii="Calibri" w:hAnsi="Calibri" w:cs="Calibri"/>
          <w:sz w:val="20"/>
          <w:szCs w:val="20"/>
        </w:rPr>
      </w:pPr>
    </w:p>
    <w:sectPr w:rsidR="00E346DD" w:rsidRPr="0004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dfkedfuFUY63Ya2H+lymUVKbglYXb8/BPMA4iWEOLJmvkz4qSWqxD933ECADTuij18fhN6MMsqQT/GNsVpfoQ==" w:salt="uhpdJOxUGHW8qiDWKTFD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DD"/>
    <w:rsid w:val="0003208F"/>
    <w:rsid w:val="0004109C"/>
    <w:rsid w:val="000D01E8"/>
    <w:rsid w:val="000D40A7"/>
    <w:rsid w:val="001219A1"/>
    <w:rsid w:val="00212B53"/>
    <w:rsid w:val="002A06DE"/>
    <w:rsid w:val="002F3081"/>
    <w:rsid w:val="00424BE8"/>
    <w:rsid w:val="004623A1"/>
    <w:rsid w:val="006F356F"/>
    <w:rsid w:val="0070584D"/>
    <w:rsid w:val="00AF2689"/>
    <w:rsid w:val="00CB3589"/>
    <w:rsid w:val="00CD6163"/>
    <w:rsid w:val="00E346DD"/>
    <w:rsid w:val="00EE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214A"/>
  <w15:chartTrackingRefBased/>
  <w15:docId w15:val="{5A1A6B19-185B-42F3-91AC-6785B7AE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805</Words>
  <Characters>4593</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Kiewel-Spencer</dc:creator>
  <cp:keywords/>
  <dc:description/>
  <cp:lastModifiedBy>Richard Thibodeau</cp:lastModifiedBy>
  <cp:revision>8</cp:revision>
  <cp:lastPrinted>2023-03-10T20:29:00Z</cp:lastPrinted>
  <dcterms:created xsi:type="dcterms:W3CDTF">2022-12-28T01:49:00Z</dcterms:created>
  <dcterms:modified xsi:type="dcterms:W3CDTF">2023-03-21T22:26:00Z</dcterms:modified>
</cp:coreProperties>
</file>